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A903" w14:textId="77777777" w:rsidR="00E802D6" w:rsidRDefault="00E802D6" w:rsidP="00B16846">
      <w:pPr>
        <w:tabs>
          <w:tab w:val="left" w:pos="2291"/>
        </w:tabs>
        <w:spacing w:after="0"/>
        <w:rPr>
          <w:rFonts w:ascii="Myriad pro" w:hAnsi="Myriad pro" w:cs="Times New Roman"/>
          <w:b/>
          <w:color w:val="002060"/>
          <w:sz w:val="20"/>
          <w:szCs w:val="22"/>
          <w:lang w:eastAsia="tr-TR"/>
        </w:rPr>
      </w:pPr>
    </w:p>
    <w:p w14:paraId="419EB00E" w14:textId="74F79E8A" w:rsidR="00DE76B1" w:rsidRDefault="00DE76B1" w:rsidP="00DE76B1">
      <w:pPr>
        <w:tabs>
          <w:tab w:val="left" w:pos="2291"/>
        </w:tabs>
        <w:spacing w:after="0"/>
        <w:jc w:val="both"/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</w:pPr>
      <w:r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2024 </w:t>
      </w:r>
      <w:r w:rsidR="005B10A7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Haziran</w:t>
      </w:r>
      <w:r w:rsidR="007B0C91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 </w:t>
      </w:r>
      <w:r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ayı itibariyle geçtiğimiz yılın aynı ayına göre faaliyet illerine göre ihracat istatistiklerine ilişkin temel </w:t>
      </w:r>
      <w:r w:rsidR="000B6F6B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veriler</w:t>
      </w:r>
      <w:r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 </w:t>
      </w:r>
      <w:r w:rsidR="00CC4947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aşağıda </w:t>
      </w:r>
      <w:r w:rsidR="000B6F6B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yer al</w:t>
      </w:r>
      <w:r w:rsidR="00CC4947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maktadır. </w:t>
      </w:r>
    </w:p>
    <w:p w14:paraId="7FD4EC5D" w14:textId="77777777" w:rsidR="00E802D6" w:rsidRPr="00E802D6" w:rsidRDefault="00E802D6" w:rsidP="00E558DE">
      <w:pPr>
        <w:pStyle w:val="ListeParagraf"/>
        <w:tabs>
          <w:tab w:val="left" w:pos="2291"/>
        </w:tabs>
        <w:spacing w:after="0"/>
        <w:ind w:left="0" w:right="567" w:firstLine="426"/>
        <w:jc w:val="both"/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</w:pPr>
    </w:p>
    <w:p w14:paraId="267C9F7A" w14:textId="190F3EA1" w:rsidR="001D5564" w:rsidRPr="00E802D6" w:rsidRDefault="00BB23B4" w:rsidP="00E558DE">
      <w:pPr>
        <w:pStyle w:val="ListeParagraf"/>
        <w:tabs>
          <w:tab w:val="left" w:pos="2291"/>
        </w:tabs>
        <w:spacing w:after="0"/>
        <w:ind w:left="0" w:right="567" w:firstLine="426"/>
        <w:jc w:val="both"/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</w:pPr>
      <w:r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2024 yılı </w:t>
      </w:r>
      <w:r w:rsidR="005B10A7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Haziran </w:t>
      </w:r>
      <w:r w:rsidR="008104E2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ayında</w:t>
      </w:r>
      <w:r w:rsidR="00C97F08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 geçen yılın aynı ayına göre </w:t>
      </w:r>
      <w:r w:rsidR="001D5564" w:rsidRPr="00E802D6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faaliyet illeri</w:t>
      </w:r>
      <w:r w:rsidR="00C97F08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 bazında </w:t>
      </w:r>
      <w:r w:rsidR="001D5564" w:rsidRPr="00E802D6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ihracatta; </w:t>
      </w:r>
    </w:p>
    <w:p w14:paraId="15FED02F" w14:textId="51AE7A3E" w:rsidR="001D5564" w:rsidRPr="00E802D6" w:rsidRDefault="001D5564" w:rsidP="001D5564">
      <w:pPr>
        <w:pStyle w:val="ListeParagraf"/>
        <w:numPr>
          <w:ilvl w:val="0"/>
          <w:numId w:val="15"/>
        </w:numPr>
        <w:tabs>
          <w:tab w:val="left" w:pos="2291"/>
        </w:tabs>
        <w:spacing w:after="0"/>
        <w:ind w:right="567"/>
        <w:jc w:val="both"/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</w:pPr>
      <w:r w:rsidRPr="00E802D6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İstanbul %</w:t>
      </w:r>
      <w:r w:rsidR="007B0C91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1</w:t>
      </w:r>
      <w:r w:rsidR="00121AF0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7</w:t>
      </w:r>
      <w:r w:rsidR="005B10A7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,</w:t>
      </w:r>
      <w:r w:rsidR="00121AF0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7</w:t>
      </w:r>
      <w:r w:rsidR="005B10A7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 azal</w:t>
      </w:r>
      <w:r w:rsidR="008104E2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ış</w:t>
      </w:r>
      <w:r w:rsidR="00F35E8D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 ve</w:t>
      </w:r>
      <w:r w:rsidR="007B0C91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 </w:t>
      </w:r>
      <w:r w:rsidR="005B10A7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4 milyar 31</w:t>
      </w:r>
      <w:r w:rsidRPr="00E802D6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 milyon</w:t>
      </w:r>
      <w:r w:rsidRPr="00E802D6">
        <w:rPr>
          <w:rFonts w:ascii="Myriad pro" w:eastAsia="Calibri" w:hAnsi="Myriad pro" w:cs="Times New Roman"/>
          <w:color w:val="002060"/>
          <w:sz w:val="20"/>
          <w:szCs w:val="20"/>
          <w:lang w:eastAsia="tr-TR"/>
        </w:rPr>
        <w:t xml:space="preserve"> </w:t>
      </w:r>
      <w:r w:rsidRPr="00E802D6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dolarla birinci sırada, </w:t>
      </w:r>
    </w:p>
    <w:p w14:paraId="6B854BC6" w14:textId="327D3FE1" w:rsidR="001D5564" w:rsidRPr="00E802D6" w:rsidRDefault="00F35E8D" w:rsidP="001D5564">
      <w:pPr>
        <w:pStyle w:val="ListeParagraf"/>
        <w:numPr>
          <w:ilvl w:val="0"/>
          <w:numId w:val="15"/>
        </w:numPr>
        <w:tabs>
          <w:tab w:val="left" w:pos="2291"/>
        </w:tabs>
        <w:spacing w:after="0"/>
        <w:ind w:right="567"/>
        <w:jc w:val="both"/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</w:pPr>
      <w:r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Kocaeli %</w:t>
      </w:r>
      <w:r w:rsidR="00121AF0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8</w:t>
      </w:r>
      <w:r w:rsidR="001A2B31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,</w:t>
      </w:r>
      <w:r w:rsidR="00121AF0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8</w:t>
      </w:r>
      <w:r w:rsidR="005B10A7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 azal</w:t>
      </w:r>
      <w:r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ış ve </w:t>
      </w:r>
      <w:r w:rsidR="008104E2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2</w:t>
      </w:r>
      <w:r w:rsidR="001D5564" w:rsidRPr="00E802D6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 milyar </w:t>
      </w:r>
      <w:r w:rsidR="005B10A7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23</w:t>
      </w:r>
      <w:r w:rsidR="007B0C91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1</w:t>
      </w:r>
      <w:r w:rsidR="001D5564" w:rsidRPr="00E802D6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 milyon dolarla ikinci sırada, </w:t>
      </w:r>
    </w:p>
    <w:p w14:paraId="73B8EDAD" w14:textId="1C35E1AF" w:rsidR="001D5564" w:rsidRPr="002B5EFC" w:rsidRDefault="00F35E8D" w:rsidP="00B16846">
      <w:pPr>
        <w:pStyle w:val="ListeParagraf"/>
        <w:numPr>
          <w:ilvl w:val="0"/>
          <w:numId w:val="15"/>
        </w:numPr>
        <w:tabs>
          <w:tab w:val="left" w:pos="2291"/>
        </w:tabs>
        <w:spacing w:after="0"/>
        <w:ind w:right="567"/>
        <w:jc w:val="both"/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</w:pPr>
      <w:r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İzmir ise %</w:t>
      </w:r>
      <w:r w:rsidR="007B0C91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1</w:t>
      </w:r>
      <w:r w:rsidR="00121AF0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9</w:t>
      </w:r>
      <w:r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 a</w:t>
      </w:r>
      <w:r w:rsidR="005B10A7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zal</w:t>
      </w:r>
      <w:r w:rsidR="000622A1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ış</w:t>
      </w:r>
      <w:r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 ve </w:t>
      </w:r>
      <w:r w:rsidR="005B10A7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1</w:t>
      </w:r>
      <w:r w:rsidR="00BB23B4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 milyar </w:t>
      </w:r>
      <w:r w:rsidR="005B10A7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555</w:t>
      </w:r>
      <w:r w:rsidR="001D5564" w:rsidRPr="00E802D6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 milyon dolarla üçüncü sırada yer almaktadır. </w:t>
      </w:r>
    </w:p>
    <w:p w14:paraId="755834CB" w14:textId="78D74CB7" w:rsidR="00EA16F2" w:rsidRDefault="00EA16F2" w:rsidP="00B16846">
      <w:pPr>
        <w:tabs>
          <w:tab w:val="left" w:pos="2291"/>
        </w:tabs>
        <w:spacing w:after="0"/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</w:pPr>
    </w:p>
    <w:p w14:paraId="53EE53EB" w14:textId="77777777" w:rsidR="00EA16F2" w:rsidRPr="00E802D6" w:rsidRDefault="00EA16F2" w:rsidP="00B16846">
      <w:pPr>
        <w:tabs>
          <w:tab w:val="left" w:pos="2291"/>
        </w:tabs>
        <w:spacing w:after="0"/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</w:pPr>
    </w:p>
    <w:p w14:paraId="140E9816" w14:textId="3D0C3A9B" w:rsidR="00121AF0" w:rsidRDefault="006A4AE9" w:rsidP="00121AF0">
      <w:pPr>
        <w:spacing w:after="0" w:line="240" w:lineRule="auto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b/>
          <w:i/>
          <w:color w:val="002060"/>
          <w:sz w:val="20"/>
          <w:szCs w:val="20"/>
        </w:rPr>
        <w:t xml:space="preserve">      </w:t>
      </w:r>
      <w:r w:rsidR="00AA11E9" w:rsidRPr="00E802D6">
        <w:rPr>
          <w:rFonts w:ascii="Myriad pro" w:hAnsi="Myriad pro"/>
          <w:b/>
          <w:i/>
          <w:color w:val="002060"/>
          <w:sz w:val="20"/>
          <w:szCs w:val="20"/>
        </w:rPr>
        <w:t>Tablo1: Faaliyet illerine göre İhracat (Milyon Dolar) (</w:t>
      </w:r>
      <w:r w:rsidR="005B10A7">
        <w:rPr>
          <w:rFonts w:ascii="Myriad pro" w:hAnsi="Myriad pro"/>
          <w:b/>
          <w:i/>
          <w:color w:val="002060"/>
          <w:sz w:val="20"/>
          <w:szCs w:val="20"/>
        </w:rPr>
        <w:t>Haziran</w:t>
      </w:r>
      <w:r w:rsidR="007B0C91">
        <w:rPr>
          <w:rFonts w:ascii="Myriad pro" w:hAnsi="Myriad pro"/>
          <w:b/>
          <w:i/>
          <w:color w:val="002060"/>
          <w:sz w:val="20"/>
          <w:szCs w:val="20"/>
        </w:rPr>
        <w:t xml:space="preserve"> </w:t>
      </w:r>
      <w:r w:rsidR="00FD7953">
        <w:rPr>
          <w:rFonts w:ascii="Myriad pro" w:hAnsi="Myriad pro"/>
          <w:b/>
          <w:i/>
          <w:color w:val="002060"/>
          <w:sz w:val="20"/>
          <w:szCs w:val="20"/>
        </w:rPr>
        <w:t>2024</w:t>
      </w:r>
      <w:r w:rsidR="00AA11E9" w:rsidRPr="00E802D6">
        <w:rPr>
          <w:rFonts w:ascii="Myriad pro" w:hAnsi="Myriad pro"/>
          <w:b/>
          <w:i/>
          <w:color w:val="002060"/>
          <w:sz w:val="20"/>
          <w:szCs w:val="20"/>
        </w:rPr>
        <w:t>)</w:t>
      </w:r>
      <w:r w:rsidR="00121AF0">
        <w:rPr>
          <w:rFonts w:ascii="Myriad pro" w:hAnsi="Myriad pro"/>
          <w:sz w:val="20"/>
          <w:szCs w:val="20"/>
        </w:rPr>
        <w:t xml:space="preserve"> </w:t>
      </w:r>
    </w:p>
    <w:p w14:paraId="2A185BED" w14:textId="193114FE" w:rsidR="00121AF0" w:rsidRDefault="00121AF0" w:rsidP="005B10A7">
      <w:pPr>
        <w:spacing w:after="0" w:line="288" w:lineRule="auto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 xml:space="preserve">           </w:t>
      </w:r>
    </w:p>
    <w:tbl>
      <w:tblPr>
        <w:tblW w:w="98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7"/>
        <w:gridCol w:w="1729"/>
        <w:gridCol w:w="1570"/>
        <w:gridCol w:w="1729"/>
        <w:gridCol w:w="1411"/>
        <w:gridCol w:w="1729"/>
      </w:tblGrid>
      <w:tr w:rsidR="00121AF0" w:rsidRPr="00121AF0" w14:paraId="5BA3E5F7" w14:textId="77777777" w:rsidTr="00121AF0">
        <w:trPr>
          <w:trHeight w:val="337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8B6A2B" w14:textId="77777777" w:rsidR="00121AF0" w:rsidRPr="00121AF0" w:rsidRDefault="00121AF0" w:rsidP="00121AF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  <w:t>İL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674A9A6" w14:textId="77777777" w:rsidR="00121AF0" w:rsidRPr="00121AF0" w:rsidRDefault="00121AF0" w:rsidP="00121AF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  <w:t>2023 Haziran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9CF75C" w14:textId="3A618564" w:rsidR="00121AF0" w:rsidRPr="00121AF0" w:rsidRDefault="00121AF0" w:rsidP="00121AF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  <w:t>Pay (%)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4CA44C9" w14:textId="77777777" w:rsidR="00121AF0" w:rsidRPr="00121AF0" w:rsidRDefault="00121AF0" w:rsidP="00121AF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  <w:t>2024 Haziran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BDADFC" w14:textId="7CFE1466" w:rsidR="00121AF0" w:rsidRPr="00121AF0" w:rsidRDefault="00121AF0" w:rsidP="00121AF0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  <w:t>Pay (%)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DC863A8" w14:textId="77777777" w:rsidR="00121AF0" w:rsidRPr="00121AF0" w:rsidRDefault="00121AF0" w:rsidP="00121AF0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  <w:t>Değişim (%)</w:t>
            </w:r>
          </w:p>
        </w:tc>
      </w:tr>
      <w:tr w:rsidR="00121AF0" w:rsidRPr="00121AF0" w14:paraId="17B3573B" w14:textId="77777777" w:rsidTr="00121AF0">
        <w:trPr>
          <w:trHeight w:val="337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BA2EF0" w14:textId="77777777" w:rsidR="00121AF0" w:rsidRPr="00121AF0" w:rsidRDefault="00121AF0" w:rsidP="00121AF0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  <w:t>İSTANBUL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790D8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4.897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C7846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23,6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EEC0C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4.031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C2614D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21,7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B91C1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-17,7</w:t>
            </w:r>
          </w:p>
        </w:tc>
      </w:tr>
      <w:tr w:rsidR="00121AF0" w:rsidRPr="00121AF0" w14:paraId="3D79F9E0" w14:textId="77777777" w:rsidTr="00121AF0">
        <w:trPr>
          <w:trHeight w:val="337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263C29" w14:textId="77777777" w:rsidR="00121AF0" w:rsidRPr="00121AF0" w:rsidRDefault="00121AF0" w:rsidP="00121AF0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  <w:t>KOCAELİ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EE6E9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2.447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4D2F57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11,8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E0D5F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2.231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3DD84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12,0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5C8EE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-8,8</w:t>
            </w:r>
          </w:p>
        </w:tc>
      </w:tr>
      <w:tr w:rsidR="00121AF0" w:rsidRPr="00121AF0" w14:paraId="31819370" w14:textId="77777777" w:rsidTr="00121AF0">
        <w:trPr>
          <w:trHeight w:val="337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73CEAF" w14:textId="77777777" w:rsidR="00121AF0" w:rsidRPr="00121AF0" w:rsidRDefault="00121AF0" w:rsidP="00121AF0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  <w:t>İZMİR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CCDE9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1.920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0468A4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9,2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F454D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1.555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828033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8,4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D0DA7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-19,0</w:t>
            </w:r>
          </w:p>
        </w:tc>
      </w:tr>
      <w:tr w:rsidR="00121AF0" w:rsidRPr="00121AF0" w14:paraId="3AFB2C4D" w14:textId="77777777" w:rsidTr="00121AF0">
        <w:trPr>
          <w:trHeight w:val="337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020C5F" w14:textId="77777777" w:rsidR="00121AF0" w:rsidRPr="00121AF0" w:rsidRDefault="00121AF0" w:rsidP="00121AF0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  <w:t>BURSA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18CCE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1.598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A36AB8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7,7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1CAF1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1.263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135EEF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6,8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DD96E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-21,0</w:t>
            </w:r>
          </w:p>
        </w:tc>
      </w:tr>
      <w:tr w:rsidR="00121AF0" w:rsidRPr="00121AF0" w14:paraId="4B7975AF" w14:textId="77777777" w:rsidTr="00121AF0">
        <w:trPr>
          <w:trHeight w:val="337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DF498F" w14:textId="77777777" w:rsidR="00121AF0" w:rsidRPr="00121AF0" w:rsidRDefault="00121AF0" w:rsidP="00121AF0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  <w:t>ANKARA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5C6A5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892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727DA8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4,3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B8E71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978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A45AEB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5,3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0C95B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9,7</w:t>
            </w:r>
          </w:p>
        </w:tc>
      </w:tr>
      <w:tr w:rsidR="00121AF0" w:rsidRPr="00121AF0" w14:paraId="79956EE6" w14:textId="77777777" w:rsidTr="00121AF0">
        <w:trPr>
          <w:trHeight w:val="337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A49B4F" w14:textId="77777777" w:rsidR="00121AF0" w:rsidRPr="00121AF0" w:rsidRDefault="00121AF0" w:rsidP="00121AF0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  <w:t>TEKİRDAĞ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EC47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1.060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03640A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5,1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1C467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810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786522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4,4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C884B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-23,6</w:t>
            </w:r>
          </w:p>
        </w:tc>
      </w:tr>
      <w:tr w:rsidR="00121AF0" w:rsidRPr="00121AF0" w14:paraId="4AC6C12C" w14:textId="77777777" w:rsidTr="00121AF0">
        <w:trPr>
          <w:trHeight w:val="337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CC5C98" w14:textId="77777777" w:rsidR="00121AF0" w:rsidRPr="00121AF0" w:rsidRDefault="00121AF0" w:rsidP="00121AF0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  <w:t>MERSİN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93AEA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672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25FB0E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3,2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CE59B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809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A15AE2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4,4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83D5C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20,4</w:t>
            </w:r>
          </w:p>
        </w:tc>
      </w:tr>
      <w:tr w:rsidR="00121AF0" w:rsidRPr="00121AF0" w14:paraId="4CB7A348" w14:textId="77777777" w:rsidTr="00121AF0">
        <w:trPr>
          <w:trHeight w:val="337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ED8B27" w14:textId="77777777" w:rsidR="00121AF0" w:rsidRPr="00121AF0" w:rsidRDefault="00121AF0" w:rsidP="00121AF0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  <w:t>SAKARYA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02CA9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769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BE32E7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3,7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383C9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740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D394E2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4,0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353ED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-3,7</w:t>
            </w:r>
          </w:p>
        </w:tc>
      </w:tr>
      <w:tr w:rsidR="00121AF0" w:rsidRPr="00121AF0" w14:paraId="6ED0B719" w14:textId="77777777" w:rsidTr="00121AF0">
        <w:trPr>
          <w:trHeight w:val="337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FFE87C" w14:textId="77777777" w:rsidR="00121AF0" w:rsidRPr="00121AF0" w:rsidRDefault="00121AF0" w:rsidP="00121AF0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  <w:t>GAZİANTEP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6A307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704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93669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3,4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91F15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586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CA204C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3,2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023D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-16,7</w:t>
            </w:r>
          </w:p>
        </w:tc>
      </w:tr>
      <w:tr w:rsidR="00121AF0" w:rsidRPr="00121AF0" w14:paraId="65E7B037" w14:textId="77777777" w:rsidTr="00121AF0">
        <w:trPr>
          <w:trHeight w:val="337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80D2B39" w14:textId="77777777" w:rsidR="00121AF0" w:rsidRPr="00121AF0" w:rsidRDefault="00121AF0" w:rsidP="00121AF0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  <w:t>MANİSA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00E57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642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72D0E9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3,1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5420E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541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3CA88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2,9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DAD21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-15,8</w:t>
            </w:r>
          </w:p>
        </w:tc>
      </w:tr>
      <w:tr w:rsidR="00121AF0" w:rsidRPr="00121AF0" w14:paraId="0DC4455C" w14:textId="77777777" w:rsidTr="00121AF0">
        <w:trPr>
          <w:trHeight w:val="337"/>
        </w:trPr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60171C" w14:textId="77777777" w:rsidR="00121AF0" w:rsidRPr="00121AF0" w:rsidRDefault="00121AF0" w:rsidP="00121AF0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  <w:t>HATAY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33A93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331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B1C73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1,6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F5C24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439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EAE5D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2,4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0518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32,6</w:t>
            </w:r>
          </w:p>
        </w:tc>
      </w:tr>
      <w:tr w:rsidR="00121AF0" w:rsidRPr="00121AF0" w14:paraId="43DB0F4A" w14:textId="77777777" w:rsidTr="00121AF0">
        <w:trPr>
          <w:trHeight w:val="337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A59385" w14:textId="77777777" w:rsidR="00121AF0" w:rsidRPr="00121AF0" w:rsidRDefault="00121AF0" w:rsidP="00121AF0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  <w:t>ESKİŞEHİR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91888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357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ECA43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1,7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2304E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317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73CA25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1,7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ED4EC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-11,2</w:t>
            </w:r>
          </w:p>
        </w:tc>
      </w:tr>
      <w:tr w:rsidR="00121AF0" w:rsidRPr="00121AF0" w14:paraId="1DA117C9" w14:textId="77777777" w:rsidTr="00121AF0">
        <w:trPr>
          <w:trHeight w:val="337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E67481" w14:textId="77777777" w:rsidR="00121AF0" w:rsidRPr="00121AF0" w:rsidRDefault="00121AF0" w:rsidP="00121AF0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  <w:t>DENİZLİ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064E9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340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FC15A3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1,6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6E3A1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306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E79A63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1,6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AAE64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-10,2</w:t>
            </w:r>
          </w:p>
        </w:tc>
      </w:tr>
      <w:tr w:rsidR="00121AF0" w:rsidRPr="00121AF0" w14:paraId="65E52503" w14:textId="77777777" w:rsidTr="00121AF0">
        <w:trPr>
          <w:trHeight w:val="337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1A2B3F" w14:textId="77777777" w:rsidR="00121AF0" w:rsidRPr="00121AF0" w:rsidRDefault="00121AF0" w:rsidP="00121AF0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  <w:t>ÇORUM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9F6B1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158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799FDE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0,8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6F0FF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265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884F50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1,4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78064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68,1</w:t>
            </w:r>
          </w:p>
        </w:tc>
      </w:tr>
      <w:tr w:rsidR="00121AF0" w:rsidRPr="00121AF0" w14:paraId="1BB2261F" w14:textId="77777777" w:rsidTr="00121AF0">
        <w:trPr>
          <w:trHeight w:val="337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C9D622" w14:textId="77777777" w:rsidR="00121AF0" w:rsidRPr="00121AF0" w:rsidRDefault="00121AF0" w:rsidP="00121AF0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  <w:t>KONYA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89B5D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312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DCFD6E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1,5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312BD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262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22DC31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1,4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5FD46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-16,3</w:t>
            </w:r>
          </w:p>
        </w:tc>
      </w:tr>
      <w:tr w:rsidR="00121AF0" w:rsidRPr="00121AF0" w14:paraId="7C85FFE6" w14:textId="77777777" w:rsidTr="00121AF0">
        <w:trPr>
          <w:trHeight w:val="337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6D35E0" w14:textId="77777777" w:rsidR="00121AF0" w:rsidRPr="00121AF0" w:rsidRDefault="00121AF0" w:rsidP="00121AF0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  <w:t>Diğer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89836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3.663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B40E2E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17,6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0EE41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3.436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10EA89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18,5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26914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-6,2</w:t>
            </w:r>
          </w:p>
        </w:tc>
      </w:tr>
      <w:tr w:rsidR="00121AF0" w:rsidRPr="00121AF0" w14:paraId="59FC2108" w14:textId="77777777" w:rsidTr="00121AF0">
        <w:trPr>
          <w:trHeight w:val="337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2D2"/>
            <w:noWrap/>
            <w:vAlign w:val="bottom"/>
            <w:hideMark/>
          </w:tcPr>
          <w:p w14:paraId="3BB72061" w14:textId="77777777" w:rsidR="00121AF0" w:rsidRPr="00121AF0" w:rsidRDefault="00121AF0" w:rsidP="00121AF0">
            <w:pPr>
              <w:spacing w:after="0" w:line="240" w:lineRule="auto"/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b/>
                <w:bCs/>
                <w:color w:val="002060"/>
                <w:sz w:val="18"/>
                <w:szCs w:val="18"/>
                <w:lang w:eastAsia="tr-TR"/>
              </w:rPr>
              <w:t>Toplam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D2D2"/>
            <w:noWrap/>
            <w:vAlign w:val="bottom"/>
            <w:hideMark/>
          </w:tcPr>
          <w:p w14:paraId="7B61EC98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20.762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D2D2"/>
            <w:noWrap/>
            <w:vAlign w:val="bottom"/>
            <w:hideMark/>
          </w:tcPr>
          <w:p w14:paraId="76BE8EBB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D2D2"/>
            <w:noWrap/>
            <w:vAlign w:val="bottom"/>
            <w:hideMark/>
          </w:tcPr>
          <w:p w14:paraId="0776A488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18.569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D2D2"/>
            <w:noWrap/>
            <w:vAlign w:val="bottom"/>
            <w:hideMark/>
          </w:tcPr>
          <w:p w14:paraId="6D92ADFA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D2D2"/>
            <w:noWrap/>
            <w:vAlign w:val="bottom"/>
            <w:hideMark/>
          </w:tcPr>
          <w:p w14:paraId="2F292EFB" w14:textId="77777777" w:rsidR="00121AF0" w:rsidRPr="00121AF0" w:rsidRDefault="00121AF0" w:rsidP="00196B2E">
            <w:pPr>
              <w:spacing w:after="0" w:line="240" w:lineRule="auto"/>
              <w:jc w:val="right"/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</w:pPr>
            <w:r w:rsidRPr="00121AF0">
              <w:rPr>
                <w:rFonts w:ascii="Myriad pro" w:eastAsia="Times New Roman" w:hAnsi="Myriad pro" w:cs="Times New Roman"/>
                <w:color w:val="002060"/>
                <w:sz w:val="18"/>
                <w:szCs w:val="18"/>
                <w:lang w:eastAsia="tr-TR"/>
              </w:rPr>
              <w:t>-10,6</w:t>
            </w:r>
          </w:p>
        </w:tc>
      </w:tr>
    </w:tbl>
    <w:p w14:paraId="1AD2637E" w14:textId="66729CA3" w:rsidR="005B10A7" w:rsidRDefault="005B10A7" w:rsidP="005B10A7">
      <w:pPr>
        <w:spacing w:after="0" w:line="288" w:lineRule="auto"/>
      </w:pPr>
      <w:r>
        <w:rPr>
          <w:rFonts w:ascii="Myriad pro" w:hAnsi="Myriad pro"/>
          <w:sz w:val="20"/>
          <w:szCs w:val="20"/>
        </w:rPr>
        <w:fldChar w:fldCharType="begin"/>
      </w:r>
      <w:r>
        <w:rPr>
          <w:rFonts w:ascii="Myriad pro" w:hAnsi="Myriad pro"/>
          <w:sz w:val="20"/>
          <w:szCs w:val="20"/>
        </w:rPr>
        <w:instrText xml:space="preserve"> LINK </w:instrText>
      </w:r>
      <w:r w:rsidR="007A52A9">
        <w:rPr>
          <w:rFonts w:ascii="Myriad pro" w:hAnsi="Myriad pro"/>
          <w:sz w:val="20"/>
          <w:szCs w:val="20"/>
        </w:rPr>
        <w:instrText xml:space="preserve">Excel.Sheet.12 "\\\\S97RISKSRV1\\risk\\risk_analiz\\2023 Faaliyet </w:instrText>
      </w:r>
      <w:r w:rsidR="007A52A9">
        <w:rPr>
          <w:rFonts w:ascii="Myriad pro" w:hAnsi="Myriad pro" w:hint="eastAsia"/>
          <w:sz w:val="20"/>
          <w:szCs w:val="20"/>
        </w:rPr>
        <w:instrText>İ</w:instrText>
      </w:r>
      <w:r w:rsidR="007A52A9">
        <w:rPr>
          <w:rFonts w:ascii="Myriad pro" w:hAnsi="Myriad pro"/>
          <w:sz w:val="20"/>
          <w:szCs w:val="20"/>
        </w:rPr>
        <w:instrText>lleri\\2024 HAZ</w:instrText>
      </w:r>
      <w:r w:rsidR="007A52A9">
        <w:rPr>
          <w:rFonts w:ascii="Myriad pro" w:hAnsi="Myriad pro" w:hint="eastAsia"/>
          <w:sz w:val="20"/>
          <w:szCs w:val="20"/>
        </w:rPr>
        <w:instrText>İ</w:instrText>
      </w:r>
      <w:r w:rsidR="007A52A9">
        <w:rPr>
          <w:rFonts w:ascii="Myriad pro" w:hAnsi="Myriad pro"/>
          <w:sz w:val="20"/>
          <w:szCs w:val="20"/>
        </w:rPr>
        <w:instrText>RAN\\</w:instrText>
      </w:r>
      <w:r w:rsidR="007A52A9">
        <w:rPr>
          <w:rFonts w:ascii="Myriad pro" w:hAnsi="Myriad pro" w:hint="eastAsia"/>
          <w:sz w:val="20"/>
          <w:szCs w:val="20"/>
        </w:rPr>
        <w:instrText>İ</w:instrText>
      </w:r>
      <w:r w:rsidR="007A52A9">
        <w:rPr>
          <w:rFonts w:ascii="Myriad pro" w:hAnsi="Myriad pro"/>
          <w:sz w:val="20"/>
          <w:szCs w:val="20"/>
        </w:rPr>
        <w:instrText xml:space="preserve">L </w:instrText>
      </w:r>
      <w:r w:rsidR="007A52A9">
        <w:rPr>
          <w:rFonts w:ascii="Myriad pro" w:hAnsi="Myriad pro" w:hint="eastAsia"/>
          <w:sz w:val="20"/>
          <w:szCs w:val="20"/>
        </w:rPr>
        <w:instrText>İ</w:instrText>
      </w:r>
      <w:r w:rsidR="007A52A9">
        <w:rPr>
          <w:rFonts w:ascii="Myriad pro" w:hAnsi="Myriad pro"/>
          <w:sz w:val="20"/>
          <w:szCs w:val="20"/>
        </w:rPr>
        <w:instrText xml:space="preserve">HRACAT 81 </w:instrText>
      </w:r>
      <w:r w:rsidR="007A52A9">
        <w:rPr>
          <w:rFonts w:ascii="Myriad pro" w:hAnsi="Myriad pro" w:hint="eastAsia"/>
          <w:sz w:val="20"/>
          <w:szCs w:val="20"/>
        </w:rPr>
        <w:instrText>İ</w:instrText>
      </w:r>
      <w:r w:rsidR="007A52A9">
        <w:rPr>
          <w:rFonts w:ascii="Myriad pro" w:hAnsi="Myriad pro"/>
          <w:sz w:val="20"/>
          <w:szCs w:val="20"/>
        </w:rPr>
        <w:instrText xml:space="preserve">L.xlsx" "81 </w:instrText>
      </w:r>
      <w:r w:rsidR="007A52A9">
        <w:rPr>
          <w:rFonts w:ascii="Myriad pro" w:hAnsi="Myriad pro" w:hint="eastAsia"/>
          <w:sz w:val="20"/>
          <w:szCs w:val="20"/>
        </w:rPr>
        <w:instrText>İ</w:instrText>
      </w:r>
      <w:r w:rsidR="007A52A9">
        <w:rPr>
          <w:rFonts w:ascii="Myriad pro" w:hAnsi="Myriad pro"/>
          <w:sz w:val="20"/>
          <w:szCs w:val="20"/>
        </w:rPr>
        <w:instrText xml:space="preserve">L </w:instrText>
      </w:r>
      <w:r w:rsidR="007A52A9">
        <w:rPr>
          <w:rFonts w:ascii="Myriad pro" w:hAnsi="Myriad pro" w:hint="eastAsia"/>
          <w:sz w:val="20"/>
          <w:szCs w:val="20"/>
        </w:rPr>
        <w:instrText>Ö</w:instrText>
      </w:r>
      <w:r w:rsidR="007A52A9">
        <w:rPr>
          <w:rFonts w:ascii="Myriad pro" w:hAnsi="Myriad pro"/>
          <w:sz w:val="20"/>
          <w:szCs w:val="20"/>
        </w:rPr>
        <w:instrText xml:space="preserve">ZET!R4C1:R21C6" </w:instrText>
      </w:r>
      <w:r>
        <w:rPr>
          <w:rFonts w:ascii="Myriad pro" w:hAnsi="Myriad pro"/>
          <w:sz w:val="20"/>
          <w:szCs w:val="20"/>
        </w:rPr>
        <w:instrText xml:space="preserve">\a \f 4 \h  \* MERGEFORMAT </w:instrText>
      </w:r>
      <w:r>
        <w:rPr>
          <w:rFonts w:ascii="Myriad pro" w:hAnsi="Myriad pro"/>
          <w:sz w:val="20"/>
          <w:szCs w:val="20"/>
        </w:rPr>
        <w:fldChar w:fldCharType="separate"/>
      </w:r>
    </w:p>
    <w:p w14:paraId="5245FB24" w14:textId="77777777" w:rsidR="00121AF0" w:rsidRPr="002704FB" w:rsidRDefault="005B10A7" w:rsidP="00121AF0">
      <w:pPr>
        <w:spacing w:after="0" w:line="288" w:lineRule="auto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fldChar w:fldCharType="end"/>
      </w:r>
      <w:r w:rsidR="00121AF0">
        <w:t xml:space="preserve">     </w:t>
      </w:r>
    </w:p>
    <w:p w14:paraId="47535DD3" w14:textId="3FD63648" w:rsidR="002704FB" w:rsidRPr="002704FB" w:rsidRDefault="00121AF0" w:rsidP="00121AF0">
      <w:pPr>
        <w:spacing w:after="0" w:line="288" w:lineRule="auto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 xml:space="preserve">  </w:t>
      </w:r>
    </w:p>
    <w:p w14:paraId="123073A6" w14:textId="21F8DE5F" w:rsidR="00AA11E9" w:rsidRPr="0012626D" w:rsidRDefault="00210000" w:rsidP="006A634D">
      <w:pPr>
        <w:spacing w:after="0" w:line="288" w:lineRule="auto"/>
        <w:ind w:left="708"/>
        <w:rPr>
          <w:rFonts w:ascii="Myriad pro" w:hAnsi="Myriad pro"/>
          <w:b/>
          <w:i/>
          <w:color w:val="002060"/>
          <w:sz w:val="20"/>
          <w:szCs w:val="20"/>
        </w:rPr>
      </w:pPr>
      <w:r w:rsidRPr="0012626D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      </w:t>
      </w:r>
      <w:r w:rsidR="00AA11E9" w:rsidRPr="0012626D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 </w:t>
      </w:r>
    </w:p>
    <w:p w14:paraId="67D171C8" w14:textId="77777777" w:rsidR="00E802D6" w:rsidRDefault="00E802D6" w:rsidP="00C70B3E">
      <w:pPr>
        <w:spacing w:line="276" w:lineRule="auto"/>
        <w:jc w:val="both"/>
        <w:rPr>
          <w:rFonts w:ascii="Myriad pro" w:eastAsia="Calibri" w:hAnsi="Myriad pro" w:cs="Times New Roman"/>
          <w:b/>
          <w:color w:val="002060"/>
          <w:sz w:val="20"/>
          <w:szCs w:val="22"/>
          <w:lang w:eastAsia="tr-TR"/>
        </w:rPr>
      </w:pPr>
    </w:p>
    <w:p w14:paraId="6906F49F" w14:textId="77777777" w:rsidR="001A374F" w:rsidRDefault="001A374F" w:rsidP="00C70B3E">
      <w:pPr>
        <w:spacing w:line="276" w:lineRule="auto"/>
        <w:jc w:val="both"/>
        <w:rPr>
          <w:rFonts w:ascii="Myriad pro" w:eastAsia="Calibri" w:hAnsi="Myriad pro" w:cs="Times New Roman"/>
          <w:b/>
          <w:color w:val="002060"/>
          <w:sz w:val="20"/>
          <w:szCs w:val="22"/>
          <w:lang w:eastAsia="tr-TR"/>
        </w:rPr>
        <w:sectPr w:rsidR="001A374F" w:rsidSect="00B16846">
          <w:headerReference w:type="default" r:id="rId8"/>
          <w:footerReference w:type="default" r:id="rId9"/>
          <w:pgSz w:w="11906" w:h="16838" w:code="9"/>
          <w:pgMar w:top="0" w:right="567" w:bottom="720" w:left="720" w:header="6" w:footer="709" w:gutter="0"/>
          <w:cols w:space="708"/>
          <w:docGrid w:linePitch="360"/>
        </w:sectPr>
      </w:pPr>
    </w:p>
    <w:p w14:paraId="26321680" w14:textId="069BEC2E" w:rsidR="00367CA5" w:rsidRDefault="002B5EFC" w:rsidP="00196B2E">
      <w:pPr>
        <w:spacing w:after="60"/>
        <w:ind w:left="426"/>
        <w:jc w:val="center"/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</w:pPr>
      <w:r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lastRenderedPageBreak/>
        <w:t>2024</w:t>
      </w:r>
      <w:r w:rsidR="001A374F" w:rsidRPr="00AA11E9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 Yılı</w:t>
      </w:r>
      <w:r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 </w:t>
      </w:r>
      <w:r w:rsidR="005B10A7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Haziran</w:t>
      </w:r>
      <w:r w:rsidR="00652413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 </w:t>
      </w:r>
      <w:r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>Ayı</w:t>
      </w:r>
      <w:r w:rsidR="001A374F" w:rsidRPr="00AA11E9">
        <w:rPr>
          <w:rFonts w:ascii="Myriad pro" w:hAnsi="Myriad pro" w:cs="Times New Roman"/>
          <w:b/>
          <w:color w:val="002060"/>
          <w:sz w:val="20"/>
          <w:szCs w:val="20"/>
          <w:lang w:eastAsia="tr-TR"/>
        </w:rPr>
        <w:t xml:space="preserve"> Faaliyet İllerine Göre İhracat Payları</w:t>
      </w:r>
      <w:r w:rsidR="00196B2E">
        <w:rPr>
          <w:noProof/>
          <w:lang w:eastAsia="tr-TR"/>
        </w:rPr>
        <w:drawing>
          <wp:inline distT="0" distB="0" distL="0" distR="0" wp14:anchorId="0886643E" wp14:editId="2DF48F14">
            <wp:extent cx="9642644" cy="5165766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598" cy="517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74E5B" w14:textId="56F57F87" w:rsidR="001C534C" w:rsidRPr="008104E2" w:rsidRDefault="001C534C" w:rsidP="008104E2">
      <w:pPr>
        <w:tabs>
          <w:tab w:val="left" w:pos="15225"/>
        </w:tabs>
        <w:rPr>
          <w:rFonts w:ascii="Myriad pro" w:eastAsia="Calibri" w:hAnsi="Myriad pro" w:cs="Times New Roman"/>
          <w:sz w:val="20"/>
          <w:szCs w:val="22"/>
          <w:lang w:eastAsia="tr-TR"/>
        </w:rPr>
        <w:sectPr w:rsidR="001C534C" w:rsidRPr="008104E2" w:rsidSect="001A374F">
          <w:headerReference w:type="default" r:id="rId11"/>
          <w:footerReference w:type="default" r:id="rId12"/>
          <w:pgSz w:w="16838" w:h="11906" w:orient="landscape" w:code="9"/>
          <w:pgMar w:top="567" w:right="720" w:bottom="720" w:left="0" w:header="6" w:footer="709" w:gutter="0"/>
          <w:cols w:space="708"/>
          <w:docGrid w:linePitch="360"/>
        </w:sectPr>
      </w:pPr>
    </w:p>
    <w:tbl>
      <w:tblPr>
        <w:tblStyle w:val="TabloKlavuzu"/>
        <w:tblW w:w="499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77"/>
        <w:gridCol w:w="5225"/>
      </w:tblGrid>
      <w:tr w:rsidR="007D2AB6" w:rsidRPr="00AA11E9" w14:paraId="5E7D542F" w14:textId="77777777" w:rsidTr="005B10A7">
        <w:trPr>
          <w:trHeight w:val="2423"/>
        </w:trPr>
        <w:tc>
          <w:tcPr>
            <w:tcW w:w="5377" w:type="dxa"/>
          </w:tcPr>
          <w:p w14:paraId="0DA82A44" w14:textId="1F0311AA" w:rsidR="00E153A6" w:rsidRPr="00E802D6" w:rsidRDefault="00225753" w:rsidP="00E153A6">
            <w:pPr>
              <w:pStyle w:val="ListeParagraf"/>
              <w:spacing w:before="240" w:line="276" w:lineRule="auto"/>
              <w:ind w:left="357"/>
              <w:jc w:val="both"/>
              <w:rPr>
                <w:rFonts w:ascii="Myriad pro" w:hAnsi="Myriad pro" w:cs="Times New Roman"/>
                <w:b/>
                <w:bCs/>
                <w:color w:val="002060"/>
                <w:sz w:val="20"/>
                <w:szCs w:val="20"/>
                <w:lang w:eastAsia="tr-TR"/>
              </w:rPr>
            </w:pPr>
            <w:r w:rsidRPr="00E802D6">
              <w:rPr>
                <w:rFonts w:ascii="Myriad pro" w:hAnsi="Myriad pro" w:cs="Times New Roman"/>
                <w:b/>
                <w:bCs/>
                <w:color w:val="002060"/>
                <w:sz w:val="20"/>
                <w:szCs w:val="20"/>
                <w:lang w:eastAsia="tr-TR"/>
              </w:rPr>
              <w:lastRenderedPageBreak/>
              <w:t>20</w:t>
            </w:r>
            <w:r w:rsidR="00E153A6" w:rsidRPr="00E802D6">
              <w:rPr>
                <w:rFonts w:ascii="Myriad pro" w:hAnsi="Myriad pro" w:cs="Times New Roman"/>
                <w:b/>
                <w:bCs/>
                <w:color w:val="002060"/>
                <w:sz w:val="20"/>
                <w:szCs w:val="20"/>
                <w:lang w:eastAsia="tr-TR"/>
              </w:rPr>
              <w:t>2</w:t>
            </w:r>
            <w:r w:rsidR="002B5EFC">
              <w:rPr>
                <w:rFonts w:ascii="Myriad pro" w:hAnsi="Myriad pro" w:cs="Times New Roman"/>
                <w:b/>
                <w:bCs/>
                <w:color w:val="002060"/>
                <w:sz w:val="20"/>
                <w:szCs w:val="20"/>
                <w:lang w:eastAsia="tr-TR"/>
              </w:rPr>
              <w:t>4</w:t>
            </w:r>
            <w:r w:rsidR="00E153A6" w:rsidRPr="00E802D6">
              <w:rPr>
                <w:rFonts w:ascii="Myriad pro" w:hAnsi="Myriad pro" w:cs="Times New Roman"/>
                <w:b/>
                <w:bCs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2B5EFC">
              <w:rPr>
                <w:rFonts w:ascii="Myriad pro" w:hAnsi="Myriad pro" w:cs="Times New Roman"/>
                <w:b/>
                <w:bCs/>
                <w:color w:val="002060"/>
                <w:sz w:val="20"/>
                <w:szCs w:val="20"/>
                <w:lang w:eastAsia="tr-TR"/>
              </w:rPr>
              <w:t xml:space="preserve">yılı </w:t>
            </w:r>
            <w:proofErr w:type="gramStart"/>
            <w:r w:rsidR="002B6379">
              <w:rPr>
                <w:rFonts w:ascii="Myriad pro" w:hAnsi="Myriad pro" w:cs="Times New Roman"/>
                <w:b/>
                <w:bCs/>
                <w:color w:val="002060"/>
                <w:sz w:val="20"/>
                <w:szCs w:val="20"/>
                <w:lang w:eastAsia="tr-TR"/>
              </w:rPr>
              <w:t>Haziran</w:t>
            </w:r>
            <w:proofErr w:type="gramEnd"/>
            <w:r w:rsidR="00E004AA">
              <w:rPr>
                <w:rFonts w:ascii="Myriad pro" w:hAnsi="Myriad pro" w:cs="Times New Roman"/>
                <w:b/>
                <w:bCs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2B5EFC">
              <w:rPr>
                <w:rFonts w:ascii="Myriad pro" w:hAnsi="Myriad pro" w:cs="Times New Roman"/>
                <w:b/>
                <w:bCs/>
                <w:color w:val="002060"/>
                <w:sz w:val="20"/>
                <w:szCs w:val="20"/>
                <w:lang w:eastAsia="tr-TR"/>
              </w:rPr>
              <w:t>ayında</w:t>
            </w:r>
            <w:r w:rsidR="00E153A6" w:rsidRPr="00E802D6">
              <w:rPr>
                <w:rFonts w:ascii="Myriad pro" w:hAnsi="Myriad pro" w:cs="Times New Roman"/>
                <w:b/>
                <w:bCs/>
                <w:color w:val="002060"/>
                <w:sz w:val="20"/>
                <w:szCs w:val="20"/>
                <w:lang w:eastAsia="tr-TR"/>
              </w:rPr>
              <w:t xml:space="preserve"> en fazla ihracat yapan ilk üç il sırasıyla İstanbul, Kocaeli ve İzmir’dir.</w:t>
            </w:r>
          </w:p>
          <w:p w14:paraId="076A1C71" w14:textId="77777777" w:rsidR="00E153A6" w:rsidRDefault="00E153A6" w:rsidP="00E153A6">
            <w:pPr>
              <w:pStyle w:val="ListeParagraf"/>
              <w:spacing w:before="240" w:line="276" w:lineRule="auto"/>
              <w:ind w:left="357"/>
              <w:jc w:val="both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  <w:p w14:paraId="68ECB734" w14:textId="4F9EA39B" w:rsidR="00E153A6" w:rsidRPr="00E802D6" w:rsidRDefault="00E153A6" w:rsidP="00E153A6">
            <w:pPr>
              <w:pStyle w:val="ListeParagraf"/>
              <w:numPr>
                <w:ilvl w:val="0"/>
                <w:numId w:val="8"/>
              </w:numPr>
              <w:spacing w:before="240" w:line="276" w:lineRule="auto"/>
              <w:ind w:left="357" w:hanging="357"/>
              <w:jc w:val="both"/>
              <w:rPr>
                <w:rFonts w:ascii="Myriad pro" w:hAnsi="Myriad pro"/>
                <w:sz w:val="20"/>
                <w:szCs w:val="20"/>
              </w:rPr>
            </w:pP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İstanbul ili en fazla ihracatı 71</w:t>
            </w:r>
            <w:r w:rsidR="00053884"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Kıymetli veya yarı kıymetli </w:t>
            </w:r>
            <w:r w:rsidR="0060039B"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taşlar </w:t>
            </w:r>
            <w:r w:rsidR="008C1467"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faslı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E32772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(</w:t>
            </w:r>
            <w:r w:rsidR="005B10A7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568 milyon</w:t>
            </w:r>
            <w:r w:rsidR="006517C1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5B10A7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205</w:t>
            </w:r>
            <w:r w:rsidR="00B901B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bin</w:t>
            </w:r>
            <w:r w:rsidR="00296F92"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dolar) 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ile yapmış </w:t>
            </w:r>
            <w:r w:rsidR="0060039B"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olup,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bu faslı sırasıyla</w:t>
            </w:r>
            <w:r w:rsidR="005B10A7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5B10A7"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61 Örme giyim eşyası ve aksesuarı (</w:t>
            </w:r>
            <w:r w:rsidR="005B10A7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439 </w:t>
            </w:r>
            <w:r w:rsidR="005B10A7"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milyon</w:t>
            </w:r>
            <w:r w:rsidR="005B10A7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718 bin</w:t>
            </w:r>
            <w:r w:rsidR="005B10A7"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dolar) 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ve</w:t>
            </w:r>
            <w:r w:rsidR="005B10A7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5B10A7"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84 Kazanlar, makinalar faslı</w:t>
            </w:r>
            <w:r w:rsidR="005B10A7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(400 milyon 23 bin </w:t>
            </w:r>
            <w:r w:rsidR="005B10A7"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dolar)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takip etmektedir.</w:t>
            </w:r>
            <w:r w:rsidR="007B0C91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</w:p>
          <w:p w14:paraId="5C3D3023" w14:textId="77777777" w:rsidR="00E153A6" w:rsidRPr="0098061D" w:rsidRDefault="00E153A6" w:rsidP="00E153A6">
            <w:pPr>
              <w:spacing w:before="240" w:line="276" w:lineRule="auto"/>
              <w:jc w:val="both"/>
              <w:rPr>
                <w:rFonts w:ascii="Myriad pro" w:hAnsi="Myriad pro"/>
                <w:sz w:val="16"/>
                <w:szCs w:val="20"/>
              </w:rPr>
            </w:pPr>
          </w:p>
          <w:p w14:paraId="326C9E49" w14:textId="77777777" w:rsidR="00225753" w:rsidRPr="0098061D" w:rsidRDefault="00225753" w:rsidP="00E153A6">
            <w:pPr>
              <w:spacing w:before="240" w:line="276" w:lineRule="auto"/>
              <w:jc w:val="both"/>
              <w:rPr>
                <w:rFonts w:ascii="Myriad pro" w:hAnsi="Myriad pro"/>
                <w:sz w:val="16"/>
                <w:szCs w:val="20"/>
              </w:rPr>
            </w:pPr>
          </w:p>
          <w:p w14:paraId="0C011BC2" w14:textId="23D4E45E" w:rsidR="0098061D" w:rsidRDefault="0098061D" w:rsidP="00E153A6">
            <w:pPr>
              <w:spacing w:before="240" w:line="276" w:lineRule="auto"/>
              <w:jc w:val="both"/>
              <w:rPr>
                <w:rFonts w:ascii="Myriad pro" w:hAnsi="Myriad pro"/>
                <w:sz w:val="8"/>
                <w:szCs w:val="20"/>
              </w:rPr>
            </w:pPr>
          </w:p>
          <w:p w14:paraId="67305248" w14:textId="39A82994" w:rsidR="00BD3475" w:rsidRDefault="00BD3475" w:rsidP="00E153A6">
            <w:pPr>
              <w:spacing w:before="240" w:line="276" w:lineRule="auto"/>
              <w:jc w:val="both"/>
              <w:rPr>
                <w:rFonts w:ascii="Myriad pro" w:hAnsi="Myriad pro"/>
                <w:sz w:val="8"/>
                <w:szCs w:val="20"/>
              </w:rPr>
            </w:pPr>
          </w:p>
          <w:p w14:paraId="034FDB3A" w14:textId="77777777" w:rsidR="00BD3475" w:rsidRPr="0098061D" w:rsidRDefault="00BD3475" w:rsidP="00E153A6">
            <w:pPr>
              <w:spacing w:before="240" w:line="276" w:lineRule="auto"/>
              <w:jc w:val="both"/>
              <w:rPr>
                <w:rFonts w:ascii="Myriad pro" w:hAnsi="Myriad pro"/>
                <w:sz w:val="8"/>
                <w:szCs w:val="20"/>
              </w:rPr>
            </w:pPr>
          </w:p>
          <w:p w14:paraId="21928EA9" w14:textId="4260513E" w:rsidR="00053884" w:rsidRPr="00E802D6" w:rsidRDefault="00053884" w:rsidP="00053884">
            <w:pPr>
              <w:pStyle w:val="ListeParagraf"/>
              <w:numPr>
                <w:ilvl w:val="0"/>
                <w:numId w:val="8"/>
              </w:numPr>
              <w:spacing w:before="240" w:line="276" w:lineRule="auto"/>
              <w:ind w:left="357" w:hanging="357"/>
              <w:jc w:val="both"/>
              <w:rPr>
                <w:rFonts w:ascii="Myriad pro" w:hAnsi="Myriad pro"/>
                <w:sz w:val="20"/>
                <w:szCs w:val="20"/>
              </w:rPr>
            </w:pP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Kocaeli ili en fazla ihracatı 87 Motorlu kara taşıtları </w:t>
            </w:r>
            <w:r w:rsidR="008C1467"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faslı</w:t>
            </w:r>
            <w:r w:rsidR="00296F92"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(</w:t>
            </w:r>
            <w:r w:rsidR="005B10A7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715 </w:t>
            </w:r>
            <w:r w:rsidR="00296F92"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milyon</w:t>
            </w:r>
            <w:r w:rsidR="007C1F65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5B10A7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553</w:t>
            </w:r>
            <w:r w:rsidR="00B901B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bin</w:t>
            </w:r>
            <w:r w:rsidR="00296F92"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dolar)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ile yapmış olup, bu </w:t>
            </w:r>
            <w:r w:rsidR="008C1467"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faslı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sırasıyla 27 Mineral yakıtlar, mineral yağlar </w:t>
            </w:r>
            <w:r w:rsidR="008C1467"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faslı</w:t>
            </w:r>
            <w:r w:rsidR="00296F92"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(</w:t>
            </w:r>
            <w:r w:rsidR="005B10A7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303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milyon </w:t>
            </w:r>
            <w:r w:rsidR="005B10A7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951</w:t>
            </w:r>
            <w:r w:rsidR="00B901B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bin 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dolar) ve</w:t>
            </w:r>
            <w:r w:rsidR="00335A71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2C0B48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85</w:t>
            </w:r>
            <w:r w:rsidR="005D3867" w:rsidRPr="005D3867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2C0B48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Elektrikli makine ve cihazlar</w:t>
            </w:r>
            <w:r w:rsidR="005D3867" w:rsidRPr="005D3867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faslı 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(</w:t>
            </w:r>
            <w:r w:rsidR="005D3867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1</w:t>
            </w:r>
            <w:r w:rsidR="005B10A7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61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milyon</w:t>
            </w:r>
            <w:r w:rsidR="00B901B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5B10A7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777</w:t>
            </w:r>
            <w:r w:rsidR="00B901B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bin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dolar) takip etmektedir.</w:t>
            </w:r>
          </w:p>
          <w:p w14:paraId="0E77B12E" w14:textId="77777777" w:rsidR="00D03662" w:rsidRPr="00E802D6" w:rsidRDefault="00D03662" w:rsidP="00166D98">
            <w:pPr>
              <w:rPr>
                <w:rFonts w:ascii="Myriad pro" w:hAnsi="Myriad pro"/>
                <w:sz w:val="20"/>
                <w:szCs w:val="18"/>
              </w:rPr>
            </w:pPr>
          </w:p>
          <w:p w14:paraId="20D4E5A3" w14:textId="77777777" w:rsidR="00E153A6" w:rsidRPr="00E802D6" w:rsidRDefault="00E153A6" w:rsidP="00166D98">
            <w:pPr>
              <w:rPr>
                <w:rFonts w:ascii="Myriad pro" w:hAnsi="Myriad pro"/>
                <w:sz w:val="20"/>
                <w:szCs w:val="18"/>
              </w:rPr>
            </w:pPr>
          </w:p>
          <w:p w14:paraId="227A7356" w14:textId="77777777" w:rsidR="00E153A6" w:rsidRPr="00E802D6" w:rsidRDefault="00E153A6" w:rsidP="00166D98">
            <w:pPr>
              <w:rPr>
                <w:rFonts w:ascii="Myriad pro" w:hAnsi="Myriad pro"/>
                <w:sz w:val="20"/>
                <w:szCs w:val="18"/>
              </w:rPr>
            </w:pPr>
          </w:p>
          <w:p w14:paraId="4EA76AE8" w14:textId="77777777" w:rsidR="00E153A6" w:rsidRDefault="00E153A6" w:rsidP="00166D98">
            <w:pPr>
              <w:rPr>
                <w:rFonts w:ascii="Myriad pro" w:hAnsi="Myriad pro"/>
                <w:sz w:val="18"/>
                <w:szCs w:val="18"/>
              </w:rPr>
            </w:pPr>
          </w:p>
          <w:p w14:paraId="2DFB00FD" w14:textId="2001233F" w:rsidR="00335A71" w:rsidRPr="00BD3475" w:rsidRDefault="00335A71" w:rsidP="00BD3475">
            <w:pPr>
              <w:spacing w:before="240" w:line="276" w:lineRule="auto"/>
              <w:jc w:val="both"/>
              <w:rPr>
                <w:rFonts w:ascii="Myriad pro" w:hAnsi="Myriad pro"/>
                <w:sz w:val="20"/>
                <w:szCs w:val="20"/>
              </w:rPr>
            </w:pPr>
          </w:p>
          <w:p w14:paraId="66B1F715" w14:textId="77777777" w:rsidR="00A20960" w:rsidRPr="00335A71" w:rsidRDefault="00A20960" w:rsidP="00335A71">
            <w:pPr>
              <w:pStyle w:val="ListeParagraf"/>
              <w:spacing w:before="240" w:line="276" w:lineRule="auto"/>
              <w:ind w:left="357"/>
              <w:jc w:val="both"/>
              <w:rPr>
                <w:rFonts w:ascii="Myriad pro" w:hAnsi="Myriad pro"/>
                <w:sz w:val="20"/>
                <w:szCs w:val="20"/>
              </w:rPr>
            </w:pPr>
          </w:p>
          <w:p w14:paraId="43C8F3E2" w14:textId="685CB40F" w:rsidR="00296F92" w:rsidRPr="00E802D6" w:rsidRDefault="00296F92" w:rsidP="00296F92">
            <w:pPr>
              <w:pStyle w:val="ListeParagraf"/>
              <w:numPr>
                <w:ilvl w:val="0"/>
                <w:numId w:val="8"/>
              </w:numPr>
              <w:spacing w:before="240" w:line="276" w:lineRule="auto"/>
              <w:ind w:left="357" w:hanging="357"/>
              <w:jc w:val="both"/>
              <w:rPr>
                <w:rFonts w:ascii="Myriad pro" w:hAnsi="Myriad pro"/>
                <w:sz w:val="20"/>
                <w:szCs w:val="20"/>
              </w:rPr>
            </w:pP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İzmir ili en fazla ihracatı 27 Mineral yakıtlar, mineral yağlar </w:t>
            </w:r>
            <w:r w:rsidR="008C1467"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faslı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4A478E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(</w:t>
            </w:r>
            <w:r w:rsidR="002B6379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374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milyon </w:t>
            </w:r>
            <w:r w:rsidR="002B6379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530</w:t>
            </w:r>
            <w:r w:rsidR="004A478E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bin 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dolar) ile yapmış olup, bu </w:t>
            </w:r>
            <w:r w:rsidR="008C1467"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faslı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sırasıyla </w:t>
            </w:r>
            <w:r w:rsidR="002B6379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72 Demir ve çelik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8C1467"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faslı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(</w:t>
            </w:r>
            <w:r w:rsidR="002B6379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170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4A478E"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milyon </w:t>
            </w:r>
            <w:r w:rsidR="002B6379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101</w:t>
            </w:r>
            <w:r w:rsidR="005D3867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4A478E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bin 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dolar) ve </w:t>
            </w:r>
            <w:r w:rsidR="002C0B48" w:rsidRPr="002C0B48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8</w:t>
            </w:r>
            <w:r w:rsidR="002B6379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4</w:t>
            </w:r>
            <w:r w:rsidR="002C0B48" w:rsidRPr="002C0B48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2B6379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K</w:t>
            </w:r>
            <w:r w:rsidR="002B6379" w:rsidRPr="002C0B48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a</w:t>
            </w:r>
            <w:r w:rsidR="002B6379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zanlar, makinalar</w:t>
            </w:r>
            <w:r w:rsidR="002C0B48" w:rsidRPr="002C0B48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faslı </w:t>
            </w:r>
            <w:r w:rsidR="004A478E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(1</w:t>
            </w:r>
            <w:r w:rsidR="002B6379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34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milyon</w:t>
            </w:r>
            <w:r w:rsidR="00026E79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2B6379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145</w:t>
            </w:r>
            <w:r w:rsidR="004A478E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bin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dolar) takip etmektedir.</w:t>
            </w:r>
          </w:p>
          <w:p w14:paraId="0F40EADD" w14:textId="77777777" w:rsidR="00E153A6" w:rsidRPr="00AA11E9" w:rsidRDefault="00E153A6" w:rsidP="00166D98">
            <w:pPr>
              <w:rPr>
                <w:rFonts w:ascii="Myriad pro" w:hAnsi="Myriad pro"/>
                <w:sz w:val="18"/>
                <w:szCs w:val="18"/>
              </w:rPr>
            </w:pPr>
          </w:p>
        </w:tc>
        <w:tc>
          <w:tcPr>
            <w:tcW w:w="5225" w:type="dxa"/>
          </w:tcPr>
          <w:p w14:paraId="487ED7E2" w14:textId="77777777" w:rsidR="00185438" w:rsidRPr="00AA11E9" w:rsidRDefault="00185438" w:rsidP="0015789D">
            <w:pPr>
              <w:spacing w:line="288" w:lineRule="auto"/>
              <w:rPr>
                <w:rFonts w:ascii="Myriad pro" w:hAnsi="Myriad pro"/>
                <w:b/>
                <w:i/>
                <w:color w:val="002060"/>
                <w:sz w:val="16"/>
                <w:szCs w:val="16"/>
              </w:rPr>
            </w:pPr>
          </w:p>
          <w:p w14:paraId="452CCA66" w14:textId="77777777" w:rsidR="0098061D" w:rsidRDefault="00052BB3" w:rsidP="00296F92">
            <w:pPr>
              <w:spacing w:line="288" w:lineRule="auto"/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</w:pPr>
            <w:r w:rsidRPr="00AA11E9"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  <w:t xml:space="preserve">      </w:t>
            </w:r>
          </w:p>
          <w:p w14:paraId="625D87F7" w14:textId="26E1CCD9" w:rsidR="00296F92" w:rsidRPr="00AA11E9" w:rsidRDefault="0098061D" w:rsidP="00296F92">
            <w:pPr>
              <w:spacing w:line="288" w:lineRule="auto"/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</w:pPr>
            <w:r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  <w:t xml:space="preserve">     </w:t>
            </w:r>
            <w:r w:rsidR="00052BB3" w:rsidRPr="00AA11E9"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  <w:t xml:space="preserve">   </w:t>
            </w:r>
            <w:r w:rsidR="00296F92" w:rsidRPr="00AA11E9"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  <w:t xml:space="preserve">Grafik: İllere </w:t>
            </w:r>
            <w:r w:rsidR="008A32DC"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  <w:t>G</w:t>
            </w:r>
            <w:r w:rsidR="00296F92" w:rsidRPr="00AA11E9"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  <w:t xml:space="preserve">öre </w:t>
            </w:r>
            <w:r w:rsidR="008A32DC"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  <w:t>E</w:t>
            </w:r>
            <w:r w:rsidR="00296F92" w:rsidRPr="00AA11E9"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  <w:t xml:space="preserve">n </w:t>
            </w:r>
            <w:r w:rsidR="008A32DC"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  <w:t>Y</w:t>
            </w:r>
            <w:r w:rsidR="00296F92" w:rsidRPr="00AA11E9"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  <w:t xml:space="preserve">üksek İhracat Yapılan Fasıllar </w:t>
            </w:r>
            <w:r w:rsidR="00335A71"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  <w:t>Bin</w:t>
            </w:r>
            <w:r w:rsidR="00296F92" w:rsidRPr="00AA11E9"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  <w:t xml:space="preserve"> Dolar, </w:t>
            </w:r>
          </w:p>
          <w:p w14:paraId="6580EB31" w14:textId="43D17484" w:rsidR="0098061D" w:rsidRDefault="0098061D" w:rsidP="0015789D">
            <w:pPr>
              <w:spacing w:line="288" w:lineRule="auto"/>
              <w:rPr>
                <w:rFonts w:ascii="Myriad pro" w:hAnsi="Myriad pro"/>
                <w:b/>
                <w:i/>
                <w:color w:val="002060"/>
                <w:sz w:val="16"/>
                <w:szCs w:val="16"/>
              </w:rPr>
            </w:pPr>
          </w:p>
          <w:p w14:paraId="556FB60E" w14:textId="77777777" w:rsidR="00BD3475" w:rsidRDefault="00BD3475" w:rsidP="0015789D">
            <w:pPr>
              <w:spacing w:line="288" w:lineRule="auto"/>
              <w:rPr>
                <w:rFonts w:ascii="Myriad pro" w:hAnsi="Myriad pro"/>
                <w:b/>
                <w:i/>
                <w:color w:val="002060"/>
                <w:sz w:val="16"/>
                <w:szCs w:val="16"/>
              </w:rPr>
            </w:pPr>
          </w:p>
          <w:p w14:paraId="1DCB9463" w14:textId="1B0580A0" w:rsidR="004A478E" w:rsidRPr="00AA11E9" w:rsidRDefault="005B10A7" w:rsidP="0015789D">
            <w:pPr>
              <w:spacing w:line="288" w:lineRule="auto"/>
              <w:rPr>
                <w:rFonts w:ascii="Myriad pro" w:hAnsi="Myriad pro"/>
                <w:b/>
                <w:i/>
                <w:color w:val="002060"/>
                <w:sz w:val="16"/>
                <w:szCs w:val="16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D242F8D" wp14:editId="173042ED">
                  <wp:extent cx="3228975" cy="1867535"/>
                  <wp:effectExtent l="0" t="0" r="9525" b="18415"/>
                  <wp:docPr id="13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EF54C1-9310-4EC9-B464-E50EE703128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14:paraId="26086EC9" w14:textId="3539A2F9" w:rsidR="005D390C" w:rsidRDefault="005D390C" w:rsidP="00287076">
            <w:pPr>
              <w:spacing w:line="288" w:lineRule="auto"/>
              <w:jc w:val="center"/>
              <w:rPr>
                <w:rFonts w:ascii="Myriad pro" w:hAnsi="Myriad pro"/>
                <w:b/>
                <w:i/>
                <w:color w:val="002060"/>
                <w:sz w:val="16"/>
                <w:szCs w:val="16"/>
              </w:rPr>
            </w:pPr>
          </w:p>
          <w:p w14:paraId="7F2E0724" w14:textId="77777777" w:rsidR="00BD3475" w:rsidRPr="00AA11E9" w:rsidRDefault="00BD3475" w:rsidP="00287076">
            <w:pPr>
              <w:spacing w:line="288" w:lineRule="auto"/>
              <w:jc w:val="center"/>
              <w:rPr>
                <w:rFonts w:ascii="Myriad pro" w:hAnsi="Myriad pro"/>
                <w:b/>
                <w:i/>
                <w:color w:val="002060"/>
                <w:sz w:val="16"/>
                <w:szCs w:val="16"/>
              </w:rPr>
            </w:pPr>
          </w:p>
          <w:p w14:paraId="2C8EE02D" w14:textId="7CD2930D" w:rsidR="005D1191" w:rsidRDefault="005B10A7" w:rsidP="00B762AF">
            <w:pPr>
              <w:spacing w:line="360" w:lineRule="auto"/>
              <w:rPr>
                <w:rFonts w:ascii="Myriad pro" w:hAnsi="Myriad pro"/>
                <w:b/>
                <w:i/>
                <w:color w:val="002060"/>
                <w:sz w:val="16"/>
                <w:szCs w:val="16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560665D" wp14:editId="0A2DC20E">
                  <wp:extent cx="3228975" cy="1937385"/>
                  <wp:effectExtent l="0" t="0" r="9525" b="5715"/>
                  <wp:docPr id="14" name="Grafik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912850-0A31-4273-8E61-55DAAEA8B8A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  <w:p w14:paraId="003AD8F2" w14:textId="0566D5E9" w:rsidR="00CF063D" w:rsidRDefault="004A478E" w:rsidP="00B762AF">
            <w:pPr>
              <w:spacing w:line="360" w:lineRule="auto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 xml:space="preserve"> </w:t>
            </w:r>
          </w:p>
          <w:p w14:paraId="5528F9B9" w14:textId="76051696" w:rsidR="00A20960" w:rsidRPr="00AA11E9" w:rsidRDefault="005B10A7" w:rsidP="00B762AF">
            <w:pPr>
              <w:spacing w:line="360" w:lineRule="auto"/>
              <w:rPr>
                <w:rFonts w:ascii="Myriad pro" w:hAnsi="Myriad pro"/>
                <w:b/>
                <w:i/>
                <w:color w:val="002060"/>
                <w:sz w:val="16"/>
                <w:szCs w:val="16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C4072A0" wp14:editId="6474F3B9">
                  <wp:extent cx="3228975" cy="1713865"/>
                  <wp:effectExtent l="0" t="0" r="9525" b="635"/>
                  <wp:docPr id="16" name="Grafik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DECA5A-A818-4DD4-91FF-ABB1F1B9A4B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  <w:p w14:paraId="6CA17109" w14:textId="15ABCA28" w:rsidR="004A478E" w:rsidRPr="00AA11E9" w:rsidRDefault="00026E79" w:rsidP="004A478E">
            <w:pPr>
              <w:spacing w:line="288" w:lineRule="auto"/>
              <w:rPr>
                <w:rFonts w:ascii="Myriad pro" w:hAnsi="Myriad pro"/>
                <w:b/>
                <w:i/>
                <w:color w:val="002060"/>
                <w:sz w:val="16"/>
                <w:szCs w:val="16"/>
              </w:rPr>
            </w:pPr>
            <w:r>
              <w:rPr>
                <w:rFonts w:ascii="Myriad pro" w:hAnsi="Myriad pro"/>
                <w:b/>
                <w:i/>
                <w:color w:val="002060"/>
                <w:sz w:val="16"/>
                <w:szCs w:val="16"/>
              </w:rPr>
              <w:t xml:space="preserve"> </w:t>
            </w:r>
          </w:p>
          <w:p w14:paraId="087A5E29" w14:textId="77777777" w:rsidR="00225753" w:rsidRDefault="00225753" w:rsidP="00B762AF">
            <w:pPr>
              <w:spacing w:line="360" w:lineRule="auto"/>
              <w:jc w:val="center"/>
              <w:rPr>
                <w:rFonts w:ascii="Myriad pro" w:hAnsi="Myriad pro"/>
                <w:b/>
                <w:i/>
                <w:color w:val="002060"/>
                <w:sz w:val="16"/>
                <w:szCs w:val="16"/>
              </w:rPr>
            </w:pPr>
          </w:p>
          <w:p w14:paraId="597AFE5E" w14:textId="77777777" w:rsidR="00BE1B75" w:rsidRPr="00AA11E9" w:rsidRDefault="00B901BD" w:rsidP="004A478E">
            <w:pPr>
              <w:spacing w:line="288" w:lineRule="auto"/>
              <w:rPr>
                <w:rFonts w:ascii="Myriad pro" w:hAnsi="Myriad pro"/>
                <w:b/>
                <w:i/>
                <w:color w:val="002060"/>
                <w:sz w:val="16"/>
                <w:szCs w:val="16"/>
              </w:rPr>
            </w:pPr>
            <w:r>
              <w:rPr>
                <w:rFonts w:ascii="Myriad pro" w:hAnsi="Myriad pro"/>
                <w:b/>
                <w:i/>
                <w:color w:val="002060"/>
                <w:sz w:val="16"/>
                <w:szCs w:val="16"/>
              </w:rPr>
              <w:t xml:space="preserve">    </w:t>
            </w:r>
          </w:p>
        </w:tc>
      </w:tr>
    </w:tbl>
    <w:tbl>
      <w:tblPr>
        <w:tblStyle w:val="TabloKlavuzu1"/>
        <w:tblW w:w="507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4"/>
        <w:gridCol w:w="5232"/>
        <w:gridCol w:w="152"/>
      </w:tblGrid>
      <w:tr w:rsidR="009557CF" w:rsidRPr="00AA11E9" w14:paraId="0D763343" w14:textId="77777777" w:rsidTr="00BE1B75">
        <w:trPr>
          <w:gridAfter w:val="1"/>
          <w:wAfter w:w="148" w:type="dxa"/>
        </w:trPr>
        <w:tc>
          <w:tcPr>
            <w:tcW w:w="5386" w:type="dxa"/>
          </w:tcPr>
          <w:p w14:paraId="09136878" w14:textId="77777777" w:rsidR="00072291" w:rsidRPr="00AA11E9" w:rsidRDefault="00072291" w:rsidP="00820A5D">
            <w:pPr>
              <w:spacing w:after="60" w:line="276" w:lineRule="auto"/>
              <w:jc w:val="both"/>
              <w:rPr>
                <w:rFonts w:ascii="Myriad pro" w:hAnsi="Myriad pro" w:cs="Times New Roman"/>
                <w:color w:val="002060"/>
                <w:sz w:val="18"/>
                <w:szCs w:val="20"/>
                <w:lang w:eastAsia="tr-TR"/>
              </w:rPr>
            </w:pPr>
          </w:p>
        </w:tc>
        <w:tc>
          <w:tcPr>
            <w:tcW w:w="5234" w:type="dxa"/>
          </w:tcPr>
          <w:p w14:paraId="489B6B75" w14:textId="77777777" w:rsidR="002D5D93" w:rsidRPr="00AA11E9" w:rsidRDefault="002D5D93" w:rsidP="00296F92">
            <w:pPr>
              <w:spacing w:before="240" w:line="276" w:lineRule="auto"/>
              <w:jc w:val="both"/>
              <w:rPr>
                <w:rFonts w:ascii="Myriad pro" w:hAnsi="Myriad pro"/>
                <w:sz w:val="18"/>
                <w:szCs w:val="20"/>
              </w:rPr>
            </w:pPr>
          </w:p>
        </w:tc>
      </w:tr>
      <w:tr w:rsidR="000D42A3" w:rsidRPr="00AA11E9" w14:paraId="0C065C34" w14:textId="77777777" w:rsidTr="00BE1B75">
        <w:tc>
          <w:tcPr>
            <w:tcW w:w="5382" w:type="dxa"/>
          </w:tcPr>
          <w:p w14:paraId="0A9936F5" w14:textId="77777777" w:rsidR="000D42A3" w:rsidRPr="00AA11E9" w:rsidRDefault="000D42A3" w:rsidP="00682378">
            <w:pPr>
              <w:pStyle w:val="ListeParagraf"/>
              <w:spacing w:after="60" w:line="276" w:lineRule="auto"/>
              <w:ind w:left="357"/>
              <w:jc w:val="both"/>
              <w:rPr>
                <w:rFonts w:ascii="Myriad pro" w:hAnsi="Myriad pro" w:cs="Times New Roman"/>
                <w:color w:val="002060"/>
                <w:sz w:val="18"/>
                <w:szCs w:val="20"/>
                <w:lang w:eastAsia="tr-TR"/>
              </w:rPr>
            </w:pPr>
          </w:p>
        </w:tc>
        <w:tc>
          <w:tcPr>
            <w:tcW w:w="5386" w:type="dxa"/>
            <w:gridSpan w:val="2"/>
          </w:tcPr>
          <w:p w14:paraId="32DE0F86" w14:textId="77777777" w:rsidR="000D42A3" w:rsidRPr="00AA11E9" w:rsidRDefault="000D42A3" w:rsidP="00682378">
            <w:pPr>
              <w:pStyle w:val="ListeParagraf"/>
              <w:spacing w:line="276" w:lineRule="auto"/>
              <w:ind w:left="357"/>
              <w:jc w:val="both"/>
              <w:rPr>
                <w:rFonts w:ascii="Myriad pro" w:hAnsi="Myriad pro"/>
                <w:sz w:val="18"/>
                <w:szCs w:val="20"/>
              </w:rPr>
            </w:pPr>
          </w:p>
        </w:tc>
      </w:tr>
    </w:tbl>
    <w:p w14:paraId="4289F110" w14:textId="5504FCDE" w:rsidR="005F7403" w:rsidRPr="00AA11E9" w:rsidRDefault="005F7403" w:rsidP="005F7403">
      <w:pPr>
        <w:tabs>
          <w:tab w:val="left" w:pos="1667"/>
          <w:tab w:val="center" w:pos="5310"/>
        </w:tabs>
        <w:rPr>
          <w:rFonts w:ascii="Myriad pro" w:hAnsi="Myriad pro"/>
          <w:b/>
          <w:i/>
          <w:sz w:val="20"/>
          <w:szCs w:val="18"/>
        </w:rPr>
      </w:pPr>
      <w:r w:rsidRPr="00AA11E9">
        <w:rPr>
          <w:rFonts w:ascii="Myriad pro" w:hAnsi="Myriad pro"/>
          <w:b/>
          <w:i/>
          <w:sz w:val="20"/>
          <w:szCs w:val="18"/>
        </w:rPr>
        <w:t xml:space="preserve">                                    </w:t>
      </w:r>
    </w:p>
    <w:tbl>
      <w:tblPr>
        <w:tblStyle w:val="TabloKlavuzu"/>
        <w:tblW w:w="10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5588"/>
      </w:tblGrid>
      <w:tr w:rsidR="00D4438B" w:rsidRPr="00AA11E9" w14:paraId="6CA9D1D1" w14:textId="77777777" w:rsidTr="002B6379">
        <w:trPr>
          <w:trHeight w:val="3358"/>
        </w:trPr>
        <w:tc>
          <w:tcPr>
            <w:tcW w:w="5245" w:type="dxa"/>
          </w:tcPr>
          <w:p w14:paraId="175073D3" w14:textId="7F7467C2" w:rsidR="005F7403" w:rsidRPr="00E802D6" w:rsidRDefault="002B5EFC" w:rsidP="00972041">
            <w:pPr>
              <w:spacing w:before="240" w:line="276" w:lineRule="auto"/>
              <w:ind w:left="351"/>
              <w:jc w:val="both"/>
              <w:rPr>
                <w:rFonts w:ascii="Myriad pro" w:hAnsi="Myriad pro" w:cs="Times New Roman"/>
                <w:b/>
                <w:bCs/>
                <w:color w:val="002060"/>
                <w:sz w:val="20"/>
                <w:szCs w:val="18"/>
                <w:lang w:eastAsia="tr-TR"/>
              </w:rPr>
            </w:pPr>
            <w:r>
              <w:rPr>
                <w:rFonts w:ascii="Myriad pro" w:hAnsi="Myriad pro" w:cs="Times New Roman"/>
                <w:b/>
                <w:bCs/>
                <w:color w:val="002060"/>
                <w:sz w:val="20"/>
                <w:szCs w:val="18"/>
                <w:lang w:eastAsia="tr-TR"/>
              </w:rPr>
              <w:lastRenderedPageBreak/>
              <w:t>2024</w:t>
            </w:r>
            <w:r w:rsidR="005F7403" w:rsidRPr="00E802D6">
              <w:rPr>
                <w:rFonts w:ascii="Myriad pro" w:hAnsi="Myriad pro" w:cs="Times New Roman"/>
                <w:b/>
                <w:bCs/>
                <w:color w:val="002060"/>
                <w:sz w:val="20"/>
                <w:szCs w:val="18"/>
                <w:lang w:eastAsia="tr-TR"/>
              </w:rPr>
              <w:t xml:space="preserve"> </w:t>
            </w:r>
            <w:r w:rsidR="00037810" w:rsidRPr="00E802D6">
              <w:rPr>
                <w:rFonts w:ascii="Myriad pro" w:hAnsi="Myriad pro" w:cs="Times New Roman"/>
                <w:b/>
                <w:bCs/>
                <w:color w:val="002060"/>
                <w:sz w:val="20"/>
                <w:szCs w:val="18"/>
                <w:lang w:eastAsia="tr-TR"/>
              </w:rPr>
              <w:t>yılı</w:t>
            </w:r>
            <w:r>
              <w:rPr>
                <w:rFonts w:ascii="Myriad pro" w:hAnsi="Myriad pro" w:cs="Times New Roman"/>
                <w:b/>
                <w:bCs/>
                <w:color w:val="002060"/>
                <w:sz w:val="20"/>
                <w:szCs w:val="18"/>
                <w:lang w:eastAsia="tr-TR"/>
              </w:rPr>
              <w:t xml:space="preserve"> </w:t>
            </w:r>
            <w:proofErr w:type="gramStart"/>
            <w:r w:rsidR="002B6379">
              <w:rPr>
                <w:rFonts w:ascii="Myriad pro" w:hAnsi="Myriad pro" w:cs="Times New Roman"/>
                <w:b/>
                <w:bCs/>
                <w:color w:val="002060"/>
                <w:sz w:val="20"/>
                <w:szCs w:val="18"/>
                <w:lang w:eastAsia="tr-TR"/>
              </w:rPr>
              <w:t>Haziran</w:t>
            </w:r>
            <w:proofErr w:type="gramEnd"/>
            <w:r>
              <w:rPr>
                <w:rFonts w:ascii="Myriad pro" w:hAnsi="Myriad pro" w:cs="Times New Roman"/>
                <w:b/>
                <w:bCs/>
                <w:color w:val="002060"/>
                <w:sz w:val="20"/>
                <w:szCs w:val="18"/>
                <w:lang w:eastAsia="tr-TR"/>
              </w:rPr>
              <w:t xml:space="preserve"> ayında</w:t>
            </w:r>
            <w:r w:rsidR="005F7403" w:rsidRPr="00E802D6">
              <w:rPr>
                <w:rFonts w:ascii="Myriad pro" w:hAnsi="Myriad pro" w:cs="Times New Roman"/>
                <w:b/>
                <w:bCs/>
                <w:color w:val="002060"/>
                <w:sz w:val="20"/>
                <w:szCs w:val="18"/>
                <w:lang w:eastAsia="tr-TR"/>
              </w:rPr>
              <w:t xml:space="preserve"> en fazla ihracat yapan ilk üç il</w:t>
            </w:r>
            <w:r w:rsidR="0019397B" w:rsidRPr="00E802D6">
              <w:rPr>
                <w:rFonts w:ascii="Myriad pro" w:hAnsi="Myriad pro" w:cs="Times New Roman"/>
                <w:b/>
                <w:bCs/>
                <w:color w:val="002060"/>
                <w:sz w:val="20"/>
                <w:szCs w:val="18"/>
                <w:lang w:eastAsia="tr-TR"/>
              </w:rPr>
              <w:t>in ülkelere göre dağılımına bakıldığında;</w:t>
            </w:r>
          </w:p>
          <w:p w14:paraId="04782E90" w14:textId="77777777" w:rsidR="0098061D" w:rsidRPr="00E802D6" w:rsidRDefault="0098061D" w:rsidP="00316D1A">
            <w:pPr>
              <w:tabs>
                <w:tab w:val="left" w:pos="1667"/>
                <w:tab w:val="center" w:pos="5310"/>
              </w:tabs>
              <w:rPr>
                <w:rFonts w:ascii="Myriad pro" w:hAnsi="Myriad pro"/>
                <w:b/>
                <w:i/>
                <w:sz w:val="22"/>
                <w:szCs w:val="18"/>
              </w:rPr>
            </w:pPr>
          </w:p>
          <w:p w14:paraId="119EF3AD" w14:textId="77777777" w:rsidR="000855AC" w:rsidRPr="000855AC" w:rsidRDefault="000855AC" w:rsidP="000855AC">
            <w:pPr>
              <w:pStyle w:val="ListeParagraf"/>
              <w:tabs>
                <w:tab w:val="left" w:pos="1667"/>
                <w:tab w:val="center" w:pos="5310"/>
              </w:tabs>
              <w:ind w:left="351"/>
              <w:jc w:val="both"/>
              <w:rPr>
                <w:rFonts w:ascii="Myriad pro" w:hAnsi="Myriad pro"/>
                <w:b/>
                <w:i/>
                <w:sz w:val="20"/>
                <w:szCs w:val="18"/>
              </w:rPr>
            </w:pPr>
          </w:p>
          <w:p w14:paraId="19F6F184" w14:textId="19DDCCB7" w:rsidR="00341EED" w:rsidRPr="0098061D" w:rsidRDefault="00341EED" w:rsidP="002B6379">
            <w:pPr>
              <w:pStyle w:val="ListeParagraf"/>
              <w:numPr>
                <w:ilvl w:val="0"/>
                <w:numId w:val="14"/>
              </w:numPr>
              <w:tabs>
                <w:tab w:val="left" w:pos="1667"/>
                <w:tab w:val="center" w:pos="5310"/>
              </w:tabs>
              <w:ind w:left="351" w:hanging="426"/>
              <w:jc w:val="both"/>
              <w:rPr>
                <w:rFonts w:ascii="Myriad pro" w:hAnsi="Myriad pro"/>
                <w:b/>
                <w:i/>
                <w:sz w:val="20"/>
                <w:szCs w:val="18"/>
              </w:rPr>
            </w:pPr>
            <w:r w:rsidRPr="0098061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İstanbul ili en fazla ihracatı </w:t>
            </w:r>
            <w:r w:rsidR="002B6379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Almanya</w:t>
            </w:r>
            <w:r w:rsidR="004E30C1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Pr="0098061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(</w:t>
            </w:r>
            <w:r w:rsidR="002B6379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375</w:t>
            </w:r>
            <w:r w:rsidR="004E30C1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Pr="0098061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milyon</w:t>
            </w:r>
            <w:r w:rsidR="002B6379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76</w:t>
            </w:r>
            <w:r w:rsidR="004E30C1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bin</w:t>
            </w:r>
            <w:r w:rsidRPr="0098061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dolar) ile yapmış olup, </w:t>
            </w:r>
            <w:r w:rsidR="00ED1391" w:rsidRPr="0098061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bu ülkeyi</w:t>
            </w:r>
            <w:r w:rsidRPr="0098061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sırasıyla</w:t>
            </w:r>
            <w:r w:rsidR="002C0B48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Birleşik Arap Emirlikleri</w:t>
            </w:r>
            <w:r w:rsidRPr="0098061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(</w:t>
            </w:r>
            <w:r w:rsidR="002B6379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227</w:t>
            </w:r>
            <w:r w:rsidR="002C0B48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4E30C1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milyon </w:t>
            </w:r>
            <w:r w:rsidR="002B6379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2</w:t>
            </w:r>
            <w:r w:rsidR="0035631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6</w:t>
            </w:r>
            <w:r w:rsidR="002B6379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9</w:t>
            </w:r>
            <w:r w:rsidR="004E30C1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bin</w:t>
            </w:r>
            <w:r w:rsidRPr="0098061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dolar) ve </w:t>
            </w:r>
            <w:r w:rsidR="002C0B48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A</w:t>
            </w:r>
            <w:r w:rsidR="002B6379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merika Birleşik Devletleri</w:t>
            </w:r>
            <w:r w:rsidR="00ED1391" w:rsidRPr="0098061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Pr="0098061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(</w:t>
            </w:r>
            <w:r w:rsidR="002B6379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191</w:t>
            </w:r>
            <w:r w:rsidRPr="0098061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milyon</w:t>
            </w:r>
            <w:r w:rsidR="002B6379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487</w:t>
            </w:r>
            <w:r w:rsidR="002C0B48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4E30C1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bin</w:t>
            </w:r>
            <w:r w:rsidRPr="0098061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dolar) takip etmektedir.</w:t>
            </w:r>
          </w:p>
        </w:tc>
        <w:tc>
          <w:tcPr>
            <w:tcW w:w="5588" w:type="dxa"/>
          </w:tcPr>
          <w:p w14:paraId="319C1B3D" w14:textId="77777777" w:rsidR="005F7403" w:rsidRDefault="005F7403" w:rsidP="005F7403">
            <w:pPr>
              <w:tabs>
                <w:tab w:val="left" w:pos="1667"/>
                <w:tab w:val="center" w:pos="5310"/>
              </w:tabs>
              <w:jc w:val="center"/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</w:pPr>
          </w:p>
          <w:p w14:paraId="4CCDB52C" w14:textId="77777777" w:rsidR="00CF063D" w:rsidRDefault="00CF063D" w:rsidP="005F7403">
            <w:pPr>
              <w:tabs>
                <w:tab w:val="left" w:pos="1667"/>
                <w:tab w:val="center" w:pos="5310"/>
              </w:tabs>
              <w:jc w:val="center"/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</w:pPr>
          </w:p>
          <w:p w14:paraId="0AAC33CD" w14:textId="77777777" w:rsidR="00CF063D" w:rsidRPr="00AA11E9" w:rsidRDefault="00CF063D" w:rsidP="005F7403">
            <w:pPr>
              <w:tabs>
                <w:tab w:val="left" w:pos="1667"/>
                <w:tab w:val="center" w:pos="5310"/>
              </w:tabs>
              <w:jc w:val="center"/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</w:pPr>
          </w:p>
          <w:p w14:paraId="0B4BF8A6" w14:textId="70475CEE" w:rsidR="005F7403" w:rsidRDefault="005F7403" w:rsidP="000018A2">
            <w:pPr>
              <w:tabs>
                <w:tab w:val="left" w:pos="1667"/>
                <w:tab w:val="center" w:pos="5310"/>
              </w:tabs>
              <w:jc w:val="center"/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</w:pPr>
            <w:r w:rsidRPr="00AA11E9"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  <w:t xml:space="preserve">Grafik: İllere </w:t>
            </w:r>
            <w:r w:rsidR="008A32DC"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  <w:t>G</w:t>
            </w:r>
            <w:r w:rsidRPr="00AA11E9"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  <w:t xml:space="preserve">öre </w:t>
            </w:r>
            <w:r w:rsidR="008A32DC"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  <w:t>E</w:t>
            </w:r>
            <w:r w:rsidRPr="00AA11E9"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  <w:t xml:space="preserve">n </w:t>
            </w:r>
            <w:r w:rsidR="008A32DC"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  <w:t>Y</w:t>
            </w:r>
            <w:r w:rsidRPr="00AA11E9"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  <w:t xml:space="preserve">üksek İhracat Yapılan </w:t>
            </w:r>
            <w:r w:rsidR="0019397B" w:rsidRPr="00AA11E9"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  <w:t>Ülkeler</w:t>
            </w:r>
            <w:r w:rsidRPr="00AA11E9"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  <w:t xml:space="preserve"> </w:t>
            </w:r>
            <w:r w:rsidR="00335A71"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  <w:t>Bin</w:t>
            </w:r>
            <w:r w:rsidRPr="00AA11E9"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  <w:t xml:space="preserve"> Dolar,</w:t>
            </w:r>
          </w:p>
          <w:p w14:paraId="7C8E9C1E" w14:textId="77777777" w:rsidR="008A32DC" w:rsidRDefault="008A32DC" w:rsidP="000018A2">
            <w:pPr>
              <w:tabs>
                <w:tab w:val="left" w:pos="1667"/>
                <w:tab w:val="center" w:pos="5310"/>
              </w:tabs>
              <w:jc w:val="center"/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</w:pPr>
          </w:p>
          <w:p w14:paraId="0167A1D6" w14:textId="44FE4E32" w:rsidR="0098061D" w:rsidRDefault="0098061D" w:rsidP="00BD0BFF">
            <w:pPr>
              <w:tabs>
                <w:tab w:val="left" w:pos="1667"/>
                <w:tab w:val="center" w:pos="5310"/>
              </w:tabs>
              <w:rPr>
                <w:rFonts w:ascii="Myriad pro" w:hAnsi="Myriad pro"/>
                <w:b/>
                <w:i/>
                <w:color w:val="002060"/>
                <w:sz w:val="14"/>
                <w:szCs w:val="14"/>
              </w:rPr>
            </w:pPr>
          </w:p>
          <w:p w14:paraId="7FB83BFF" w14:textId="5F3D43DE" w:rsidR="005F7403" w:rsidRPr="00AA11E9" w:rsidRDefault="009B1C7E" w:rsidP="005F7403">
            <w:pPr>
              <w:tabs>
                <w:tab w:val="left" w:pos="1667"/>
                <w:tab w:val="center" w:pos="5310"/>
              </w:tabs>
              <w:rPr>
                <w:rFonts w:ascii="Myriad pro" w:hAnsi="Myriad pro"/>
                <w:b/>
                <w:i/>
                <w:sz w:val="20"/>
                <w:szCs w:val="18"/>
              </w:rPr>
            </w:pPr>
            <w:r>
              <w:rPr>
                <w:rFonts w:ascii="Myriad pro" w:hAnsi="Myriad pro"/>
                <w:b/>
                <w:i/>
                <w:sz w:val="20"/>
                <w:szCs w:val="18"/>
              </w:rPr>
              <w:t xml:space="preserve">      </w:t>
            </w:r>
          </w:p>
          <w:p w14:paraId="59E29AC0" w14:textId="6EAFD781" w:rsidR="00341EED" w:rsidRDefault="002B6379" w:rsidP="00732992">
            <w:pPr>
              <w:tabs>
                <w:tab w:val="left" w:pos="1667"/>
                <w:tab w:val="center" w:pos="5310"/>
              </w:tabs>
              <w:jc w:val="center"/>
              <w:rPr>
                <w:rFonts w:ascii="Myriad pro" w:hAnsi="Myriad pro"/>
                <w:b/>
                <w:i/>
                <w:color w:val="7B0A60" w:themeColor="accent2" w:themeShade="BF"/>
                <w:sz w:val="20"/>
                <w:szCs w:val="18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AEB56AA" wp14:editId="263562CC">
                  <wp:extent cx="3143250" cy="2073275"/>
                  <wp:effectExtent l="0" t="0" r="0" b="3175"/>
                  <wp:docPr id="1" name="Grafik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1B0912-B89E-43E9-900B-F0F948D945F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  <w:p w14:paraId="65579988" w14:textId="77777777" w:rsidR="00CF063D" w:rsidRPr="00AA11E9" w:rsidRDefault="00CF063D" w:rsidP="00732992">
            <w:pPr>
              <w:tabs>
                <w:tab w:val="left" w:pos="1667"/>
                <w:tab w:val="center" w:pos="5310"/>
              </w:tabs>
              <w:jc w:val="center"/>
              <w:rPr>
                <w:rFonts w:ascii="Myriad pro" w:hAnsi="Myriad pro"/>
                <w:b/>
                <w:i/>
                <w:color w:val="7B0A60" w:themeColor="accent2" w:themeShade="BF"/>
                <w:sz w:val="20"/>
                <w:szCs w:val="18"/>
              </w:rPr>
            </w:pPr>
          </w:p>
        </w:tc>
      </w:tr>
    </w:tbl>
    <w:p w14:paraId="49E32FD8" w14:textId="77777777" w:rsidR="00CF063D" w:rsidRPr="00AA11E9" w:rsidRDefault="00CF063D" w:rsidP="000018A2">
      <w:pPr>
        <w:tabs>
          <w:tab w:val="left" w:pos="1667"/>
          <w:tab w:val="center" w:pos="5310"/>
        </w:tabs>
        <w:spacing w:line="240" w:lineRule="auto"/>
        <w:rPr>
          <w:rFonts w:ascii="Myriad pro" w:hAnsi="Myriad pro"/>
          <w:b/>
          <w:i/>
          <w:sz w:val="20"/>
          <w:szCs w:val="18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9"/>
        <w:gridCol w:w="5060"/>
      </w:tblGrid>
      <w:tr w:rsidR="00D4438B" w:rsidRPr="00AA11E9" w14:paraId="2901D0A5" w14:textId="77777777" w:rsidTr="002B6379">
        <w:tc>
          <w:tcPr>
            <w:tcW w:w="5529" w:type="dxa"/>
            <w:tcBorders>
              <w:right w:val="nil"/>
            </w:tcBorders>
          </w:tcPr>
          <w:p w14:paraId="2BAF411E" w14:textId="77777777" w:rsidR="000855AC" w:rsidRPr="000855AC" w:rsidRDefault="000855AC" w:rsidP="000855AC">
            <w:pPr>
              <w:pStyle w:val="ListeParagraf"/>
              <w:tabs>
                <w:tab w:val="left" w:pos="1667"/>
                <w:tab w:val="center" w:pos="5310"/>
              </w:tabs>
              <w:ind w:left="351"/>
              <w:jc w:val="both"/>
              <w:rPr>
                <w:rFonts w:ascii="Myriad pro" w:hAnsi="Myriad pro" w:cs="Times New Roman"/>
                <w:b/>
                <w:color w:val="002060"/>
                <w:sz w:val="20"/>
                <w:szCs w:val="20"/>
                <w:u w:val="single"/>
                <w:lang w:eastAsia="tr-TR"/>
              </w:rPr>
            </w:pPr>
          </w:p>
          <w:p w14:paraId="7D61F8F5" w14:textId="0DAE2B8B" w:rsidR="00ED1391" w:rsidRPr="00AA11E9" w:rsidRDefault="00ED1391" w:rsidP="00194794">
            <w:pPr>
              <w:pStyle w:val="ListeParagraf"/>
              <w:numPr>
                <w:ilvl w:val="0"/>
                <w:numId w:val="14"/>
              </w:numPr>
              <w:tabs>
                <w:tab w:val="left" w:pos="1667"/>
                <w:tab w:val="center" w:pos="5310"/>
              </w:tabs>
              <w:ind w:left="351" w:hanging="351"/>
              <w:jc w:val="both"/>
              <w:rPr>
                <w:rFonts w:ascii="Myriad pro" w:hAnsi="Myriad pro" w:cs="Times New Roman"/>
                <w:b/>
                <w:color w:val="002060"/>
                <w:sz w:val="20"/>
                <w:szCs w:val="20"/>
                <w:u w:val="single"/>
                <w:lang w:eastAsia="tr-TR"/>
              </w:rPr>
            </w:pP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Kocaeli ili en fazla ihracatı </w:t>
            </w:r>
            <w:r w:rsidR="002C0B48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İngiltere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(</w:t>
            </w:r>
            <w:r w:rsidR="002C0B48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2</w:t>
            </w:r>
            <w:r w:rsidR="00194794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44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milyon</w:t>
            </w:r>
            <w:r w:rsidR="003B7624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194794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802</w:t>
            </w:r>
            <w:r w:rsidR="00DE6DE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bin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dolar) ile yapmış olup</w:t>
            </w:r>
            <w:r w:rsidR="00DE6DE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, bu ülkeyi sırasıyla </w:t>
            </w:r>
            <w:r w:rsidR="002C0B48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Almanya</w:t>
            </w:r>
            <w:r w:rsidR="00DE6DE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(</w:t>
            </w:r>
            <w:r w:rsidR="00194794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141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milyon</w:t>
            </w:r>
            <w:r w:rsidR="00DE6DE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194794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122</w:t>
            </w:r>
            <w:r w:rsidR="00DE6DE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bin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dolar) ve </w:t>
            </w:r>
            <w:r w:rsidR="00194794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Slovenya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(</w:t>
            </w:r>
            <w:r w:rsidR="00194794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134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milyon</w:t>
            </w:r>
            <w:r w:rsidR="00DE6DE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194794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631</w:t>
            </w:r>
            <w:r w:rsidR="00DE6DE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bin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dolar) takip etmektedir.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</w:tcBorders>
          </w:tcPr>
          <w:p w14:paraId="3298BFC6" w14:textId="3006317A" w:rsidR="00ED1391" w:rsidRPr="00AA11E9" w:rsidRDefault="002B6379" w:rsidP="00732992">
            <w:pPr>
              <w:spacing w:after="60"/>
              <w:jc w:val="center"/>
              <w:rPr>
                <w:rFonts w:ascii="Myriad pro" w:hAnsi="Myriad pro" w:cs="Times New Roman"/>
                <w:b/>
                <w:color w:val="002060"/>
                <w:sz w:val="20"/>
                <w:szCs w:val="20"/>
                <w:u w:val="single"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8A4E74A" wp14:editId="749780F5">
                  <wp:extent cx="3124200" cy="1913890"/>
                  <wp:effectExtent l="0" t="0" r="0" b="10160"/>
                  <wp:docPr id="18" name="Grafik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0499B8-9D60-4139-8983-B6F0DD8AE64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</w:tbl>
    <w:p w14:paraId="45AE08E2" w14:textId="77777777" w:rsidR="009A02E4" w:rsidRDefault="009A02E4" w:rsidP="000018A2">
      <w:pPr>
        <w:spacing w:after="60" w:line="240" w:lineRule="auto"/>
        <w:jc w:val="both"/>
        <w:rPr>
          <w:rFonts w:ascii="Myriad pro" w:hAnsi="Myriad pro" w:cs="Times New Roman"/>
          <w:b/>
          <w:color w:val="002060"/>
          <w:sz w:val="20"/>
          <w:szCs w:val="20"/>
          <w:u w:val="single"/>
          <w:lang w:eastAsia="tr-TR"/>
        </w:rPr>
      </w:pPr>
    </w:p>
    <w:p w14:paraId="1172CE29" w14:textId="77777777" w:rsidR="00CF063D" w:rsidRPr="00AA11E9" w:rsidRDefault="00CF063D" w:rsidP="000018A2">
      <w:pPr>
        <w:spacing w:after="60" w:line="240" w:lineRule="auto"/>
        <w:jc w:val="both"/>
        <w:rPr>
          <w:rFonts w:ascii="Myriad pro" w:hAnsi="Myriad pro" w:cs="Times New Roman"/>
          <w:b/>
          <w:color w:val="002060"/>
          <w:sz w:val="20"/>
          <w:szCs w:val="20"/>
          <w:u w:val="single"/>
          <w:lang w:eastAsia="tr-TR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223"/>
      </w:tblGrid>
      <w:tr w:rsidR="005F7403" w:rsidRPr="00AA11E9" w14:paraId="53B58F53" w14:textId="77777777" w:rsidTr="00194794">
        <w:tc>
          <w:tcPr>
            <w:tcW w:w="5387" w:type="dxa"/>
          </w:tcPr>
          <w:p w14:paraId="7C5BB5B6" w14:textId="77777777" w:rsidR="000855AC" w:rsidRPr="000855AC" w:rsidRDefault="000855AC" w:rsidP="000855AC">
            <w:pPr>
              <w:pStyle w:val="ListeParagraf"/>
              <w:spacing w:after="60"/>
              <w:ind w:left="351"/>
              <w:jc w:val="both"/>
              <w:rPr>
                <w:rFonts w:ascii="Myriad pro" w:hAnsi="Myriad pro" w:cs="Times New Roman"/>
                <w:b/>
                <w:color w:val="002060"/>
                <w:sz w:val="20"/>
                <w:szCs w:val="20"/>
                <w:u w:val="single"/>
                <w:lang w:eastAsia="tr-TR"/>
              </w:rPr>
            </w:pPr>
          </w:p>
          <w:p w14:paraId="6556F782" w14:textId="6153A328" w:rsidR="00341EED" w:rsidRPr="00AA11E9" w:rsidRDefault="00341EED" w:rsidP="00194794">
            <w:pPr>
              <w:pStyle w:val="ListeParagraf"/>
              <w:numPr>
                <w:ilvl w:val="0"/>
                <w:numId w:val="14"/>
              </w:numPr>
              <w:spacing w:after="60"/>
              <w:ind w:left="351" w:hanging="351"/>
              <w:jc w:val="both"/>
              <w:rPr>
                <w:rFonts w:ascii="Myriad pro" w:hAnsi="Myriad pro" w:cs="Times New Roman"/>
                <w:b/>
                <w:color w:val="002060"/>
                <w:sz w:val="20"/>
                <w:szCs w:val="20"/>
                <w:u w:val="single"/>
                <w:lang w:eastAsia="tr-TR"/>
              </w:rPr>
            </w:pP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İ</w:t>
            </w:r>
            <w:r w:rsidR="00ED1391"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zmir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ili en fazla ihracatı</w:t>
            </w:r>
            <w:r w:rsidR="00F525BC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194794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Amerika Birleşik Devletleri</w:t>
            </w:r>
            <w:r w:rsidR="00ED1391"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(</w:t>
            </w:r>
            <w:r w:rsidR="00CE326C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2</w:t>
            </w:r>
            <w:r w:rsidR="00194794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24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milyon</w:t>
            </w:r>
            <w:r w:rsidR="003B7624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194794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926</w:t>
            </w:r>
            <w:r w:rsidR="00DE6DE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bin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dolar) ile yapmış olup, bu </w:t>
            </w:r>
            <w:r w:rsidR="00ED1391"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ülkeyi 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sırasıyla </w:t>
            </w:r>
            <w:r w:rsidR="00194794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Almanya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(</w:t>
            </w:r>
            <w:r w:rsidR="00DE6DE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1</w:t>
            </w:r>
            <w:r w:rsidR="00194794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38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milyon</w:t>
            </w:r>
            <w:r w:rsidR="00CE326C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194794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828</w:t>
            </w:r>
            <w:r w:rsidR="00DE6DE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bin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dolar) ve </w:t>
            </w:r>
            <w:r w:rsidR="00194794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Holl</w:t>
            </w:r>
            <w:r w:rsidR="00F525BC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a</w:t>
            </w:r>
            <w:r w:rsidR="00194794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nda</w:t>
            </w:r>
            <w:r w:rsidR="00DE6DE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(</w:t>
            </w:r>
            <w:r w:rsidR="00DE6DE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1</w:t>
            </w:r>
            <w:r w:rsidR="00194794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18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milyon</w:t>
            </w:r>
            <w:r w:rsidR="00F525BC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</w:t>
            </w:r>
            <w:r w:rsidR="00194794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>656</w:t>
            </w:r>
            <w:r w:rsidR="00DE6DED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bin</w:t>
            </w:r>
            <w:r w:rsidRPr="00E802D6">
              <w:rPr>
                <w:rFonts w:ascii="Myriad pro" w:hAnsi="Myriad pro" w:cs="Times New Roman"/>
                <w:color w:val="002060"/>
                <w:sz w:val="20"/>
                <w:szCs w:val="20"/>
                <w:lang w:eastAsia="tr-TR"/>
              </w:rPr>
              <w:t xml:space="preserve"> dolar) takip etmektedir.</w:t>
            </w:r>
          </w:p>
        </w:tc>
        <w:tc>
          <w:tcPr>
            <w:tcW w:w="5223" w:type="dxa"/>
          </w:tcPr>
          <w:p w14:paraId="546221BF" w14:textId="66A82B51" w:rsidR="00341EED" w:rsidRPr="00AA11E9" w:rsidRDefault="00194794" w:rsidP="00732992">
            <w:pPr>
              <w:spacing w:after="60"/>
              <w:jc w:val="center"/>
              <w:rPr>
                <w:rFonts w:ascii="Myriad pro" w:hAnsi="Myriad pro" w:cs="Times New Roman"/>
                <w:b/>
                <w:color w:val="002060"/>
                <w:sz w:val="20"/>
                <w:szCs w:val="20"/>
                <w:u w:val="single"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C92BB6F" wp14:editId="64DDC058">
                  <wp:extent cx="3105150" cy="1990725"/>
                  <wp:effectExtent l="0" t="0" r="0" b="9525"/>
                  <wp:docPr id="19" name="Grafik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340B39-4708-4196-A309-9F63A588E0C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</w:tbl>
    <w:p w14:paraId="55D6270B" w14:textId="77777777" w:rsidR="00E941BF" w:rsidRDefault="000B6F6B" w:rsidP="009A4C11">
      <w:pPr>
        <w:spacing w:after="60"/>
        <w:jc w:val="both"/>
        <w:rPr>
          <w:rFonts w:ascii="Myriad pro" w:hAnsi="Myriad pro" w:cs="Times New Roman"/>
          <w:color w:val="002060"/>
          <w:sz w:val="20"/>
          <w:szCs w:val="20"/>
          <w:lang w:eastAsia="tr-TR"/>
        </w:rPr>
      </w:pPr>
      <w:r w:rsidRPr="00335A71">
        <w:rPr>
          <w:rFonts w:ascii="Myriad pro" w:hAnsi="Myriad pro" w:cs="Times New Roman"/>
          <w:color w:val="002060"/>
          <w:sz w:val="20"/>
          <w:szCs w:val="20"/>
          <w:lang w:eastAsia="tr-TR"/>
        </w:rPr>
        <w:t xml:space="preserve">2024 yılı </w:t>
      </w:r>
      <w:proofErr w:type="gramStart"/>
      <w:r w:rsidR="00194794">
        <w:rPr>
          <w:rFonts w:ascii="Myriad pro" w:hAnsi="Myriad pro" w:cs="Times New Roman"/>
          <w:color w:val="002060"/>
          <w:sz w:val="20"/>
          <w:szCs w:val="20"/>
          <w:lang w:eastAsia="tr-TR"/>
        </w:rPr>
        <w:t>Haziran</w:t>
      </w:r>
      <w:proofErr w:type="gramEnd"/>
      <w:r w:rsidR="00194794">
        <w:rPr>
          <w:rFonts w:ascii="Myriad pro" w:hAnsi="Myriad pro" w:cs="Times New Roman"/>
          <w:color w:val="002060"/>
          <w:sz w:val="20"/>
          <w:szCs w:val="20"/>
          <w:lang w:eastAsia="tr-TR"/>
        </w:rPr>
        <w:t xml:space="preserve"> </w:t>
      </w:r>
      <w:r w:rsidRPr="00335A71">
        <w:rPr>
          <w:rFonts w:ascii="Myriad pro" w:hAnsi="Myriad pro" w:cs="Times New Roman"/>
          <w:color w:val="002060"/>
          <w:sz w:val="20"/>
          <w:szCs w:val="20"/>
          <w:lang w:eastAsia="tr-TR"/>
        </w:rPr>
        <w:t>ayı ihracatı illere göre dağılım listesi için </w:t>
      </w:r>
      <w:hyperlink r:id="rId19" w:history="1">
        <w:r w:rsidRPr="00335A71">
          <w:rPr>
            <w:rFonts w:ascii="Myriad pro" w:hAnsi="Myriad pro" w:cs="Times New Roman"/>
            <w:color w:val="002060"/>
            <w:sz w:val="20"/>
            <w:szCs w:val="20"/>
            <w:u w:val="single"/>
            <w:lang w:eastAsia="tr-TR"/>
          </w:rPr>
          <w:t>tıklayınız</w:t>
        </w:r>
      </w:hyperlink>
      <w:r w:rsidRPr="00335A71">
        <w:rPr>
          <w:rFonts w:ascii="Myriad pro" w:hAnsi="Myriad pro" w:cs="Times New Roman"/>
          <w:color w:val="002060"/>
          <w:sz w:val="20"/>
          <w:szCs w:val="20"/>
          <w:lang w:eastAsia="tr-TR"/>
        </w:rPr>
        <w:t>.</w:t>
      </w:r>
    </w:p>
    <w:p w14:paraId="37C0CEA9" w14:textId="7A7E2ECB" w:rsidR="00582CA4" w:rsidRPr="00326C48" w:rsidRDefault="00B42655" w:rsidP="009A4C11">
      <w:pPr>
        <w:spacing w:after="60"/>
        <w:jc w:val="both"/>
        <w:rPr>
          <w:rFonts w:ascii="Myriad pro" w:hAnsi="Myriad pro" w:cs="Times New Roman"/>
          <w:color w:val="002060"/>
          <w:sz w:val="20"/>
          <w:szCs w:val="20"/>
          <w:lang w:eastAsia="tr-TR"/>
        </w:rPr>
      </w:pPr>
      <w:r>
        <w:rPr>
          <w:rFonts w:ascii="Myriad pro" w:hAnsi="Myriad pro" w:cs="Times New Roman"/>
          <w:b/>
          <w:color w:val="002060"/>
          <w:sz w:val="20"/>
          <w:szCs w:val="20"/>
          <w:u w:val="single"/>
          <w:lang w:eastAsia="tr-TR"/>
        </w:rPr>
        <w:t>Kamuoyuna saygıyla du</w:t>
      </w:r>
      <w:r w:rsidR="00F84AA9">
        <w:rPr>
          <w:rFonts w:ascii="Myriad pro" w:hAnsi="Myriad pro" w:cs="Times New Roman"/>
          <w:b/>
          <w:color w:val="002060"/>
          <w:sz w:val="20"/>
          <w:szCs w:val="20"/>
          <w:u w:val="single"/>
          <w:lang w:eastAsia="tr-TR"/>
        </w:rPr>
        <w:t>y</w:t>
      </w:r>
      <w:r w:rsidR="00442B69">
        <w:rPr>
          <w:rFonts w:ascii="Myriad pro" w:hAnsi="Myriad pro" w:cs="Times New Roman"/>
          <w:b/>
          <w:color w:val="002060"/>
          <w:sz w:val="20"/>
          <w:szCs w:val="20"/>
          <w:u w:val="single"/>
          <w:lang w:eastAsia="tr-TR"/>
        </w:rPr>
        <w:t>u</w:t>
      </w:r>
      <w:r>
        <w:rPr>
          <w:rFonts w:ascii="Myriad pro" w:hAnsi="Myriad pro" w:cs="Times New Roman"/>
          <w:b/>
          <w:color w:val="002060"/>
          <w:sz w:val="20"/>
          <w:szCs w:val="20"/>
          <w:u w:val="single"/>
          <w:lang w:eastAsia="tr-TR"/>
        </w:rPr>
        <w:t>rulur.</w:t>
      </w:r>
    </w:p>
    <w:sectPr w:rsidR="00582CA4" w:rsidRPr="00326C48" w:rsidSect="00141639">
      <w:headerReference w:type="default" r:id="rId20"/>
      <w:footerReference w:type="default" r:id="rId21"/>
      <w:pgSz w:w="11906" w:h="16838" w:code="9"/>
      <w:pgMar w:top="0" w:right="567" w:bottom="720" w:left="720" w:header="6" w:footer="10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465C8" w14:textId="77777777" w:rsidR="00E348FE" w:rsidRDefault="00E348FE" w:rsidP="00AC066D">
      <w:pPr>
        <w:spacing w:after="0" w:line="240" w:lineRule="auto"/>
      </w:pPr>
      <w:r>
        <w:separator/>
      </w:r>
    </w:p>
  </w:endnote>
  <w:endnote w:type="continuationSeparator" w:id="0">
    <w:p w14:paraId="739DFA94" w14:textId="77777777" w:rsidR="00E348FE" w:rsidRDefault="00E348FE" w:rsidP="00AC0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01129" w14:textId="2566298F" w:rsidR="00AC7BD2" w:rsidRPr="00984DC3" w:rsidRDefault="00043B4A" w:rsidP="00AC7BD2">
    <w:pPr>
      <w:pStyle w:val="AltBilgi"/>
      <w:tabs>
        <w:tab w:val="clear" w:pos="4536"/>
        <w:tab w:val="clear" w:pos="9072"/>
        <w:tab w:val="left" w:pos="8790"/>
      </w:tabs>
      <w:ind w:left="-709" w:firstLine="709"/>
      <w:jc w:val="right"/>
      <w:rPr>
        <w:color w:val="002060"/>
      </w:rPr>
    </w:pPr>
    <w:sdt>
      <w:sdtPr>
        <w:id w:val="-1424032897"/>
        <w:docPartObj>
          <w:docPartGallery w:val="Page Numbers (Bottom of Page)"/>
          <w:docPartUnique/>
        </w:docPartObj>
      </w:sdtPr>
      <w:sdtEndPr>
        <w:rPr>
          <w:color w:val="002060"/>
        </w:rPr>
      </w:sdtEndPr>
      <w:sdtContent>
        <w:r w:rsidR="00AC7BD2" w:rsidRPr="003F0778">
          <w:rPr>
            <w:color w:val="002060"/>
          </w:rPr>
          <w:t>_____________________________________________________________________________________________________</w:t>
        </w:r>
        <w:r w:rsidR="00AC7BD2">
          <w:rPr>
            <w:color w:val="002060"/>
          </w:rPr>
          <w:t xml:space="preserve"> </w:t>
        </w:r>
      </w:sdtContent>
    </w:sdt>
    <w:r w:rsidR="005B10A7">
      <w:rPr>
        <w:color w:val="002060"/>
      </w:rPr>
      <w:t>Haziran</w:t>
    </w:r>
    <w:r w:rsidR="007B0C91">
      <w:rPr>
        <w:color w:val="002060"/>
      </w:rPr>
      <w:t xml:space="preserve"> </w:t>
    </w:r>
    <w:r w:rsidR="00AC7BD2">
      <w:rPr>
        <w:color w:val="002060"/>
      </w:rPr>
      <w:t>2024</w:t>
    </w:r>
    <w:r w:rsidR="00AC7BD2" w:rsidRPr="00984DC3">
      <w:rPr>
        <w:color w:val="002060"/>
      </w:rPr>
      <w:t xml:space="preserve"> </w:t>
    </w:r>
  </w:p>
  <w:p w14:paraId="6D3F3147" w14:textId="77777777" w:rsidR="00AC7BD2" w:rsidRPr="00984DC3" w:rsidRDefault="00AC7BD2" w:rsidP="00AC7BD2">
    <w:pPr>
      <w:pStyle w:val="AltBilgi"/>
      <w:tabs>
        <w:tab w:val="clear" w:pos="4536"/>
        <w:tab w:val="clear" w:pos="9072"/>
        <w:tab w:val="left" w:pos="3120"/>
      </w:tabs>
      <w:rPr>
        <w:color w:val="002060"/>
      </w:rPr>
    </w:pPr>
  </w:p>
  <w:p w14:paraId="6C07FA1D" w14:textId="77777777" w:rsidR="00C02AC5" w:rsidRPr="00AC7BD2" w:rsidRDefault="00C02AC5" w:rsidP="00AC7BD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B1527" w14:textId="67ECEF4B" w:rsidR="00924FBB" w:rsidRPr="00984DC3" w:rsidRDefault="001C534C" w:rsidP="00AC7BD2">
    <w:pPr>
      <w:pStyle w:val="AltBilgi"/>
      <w:tabs>
        <w:tab w:val="clear" w:pos="4536"/>
        <w:tab w:val="clear" w:pos="9072"/>
        <w:tab w:val="left" w:pos="8790"/>
      </w:tabs>
      <w:ind w:left="567"/>
      <w:jc w:val="right"/>
      <w:rPr>
        <w:color w:val="002060"/>
      </w:rPr>
    </w:pPr>
    <w:r>
      <w:rPr>
        <w:color w:val="002060"/>
      </w:rPr>
      <w:t>___________________________________________________________________________________________________________________________________________________2</w:t>
    </w:r>
    <w:r>
      <w:rPr>
        <w:color w:val="002060"/>
      </w:rPr>
      <w:tab/>
    </w:r>
    <w:r>
      <w:rPr>
        <w:color w:val="002060"/>
      </w:rPr>
      <w:tab/>
    </w:r>
    <w:r>
      <w:rPr>
        <w:color w:val="002060"/>
      </w:rPr>
      <w:tab/>
    </w:r>
    <w:r>
      <w:rPr>
        <w:color w:val="002060"/>
      </w:rPr>
      <w:tab/>
    </w:r>
    <w:r>
      <w:rPr>
        <w:color w:val="002060"/>
      </w:rPr>
      <w:tab/>
    </w:r>
    <w:r>
      <w:rPr>
        <w:color w:val="002060"/>
      </w:rPr>
      <w:tab/>
    </w:r>
    <w:r>
      <w:rPr>
        <w:color w:val="002060"/>
      </w:rPr>
      <w:tab/>
    </w:r>
    <w:r>
      <w:rPr>
        <w:color w:val="002060"/>
      </w:rPr>
      <w:tab/>
    </w:r>
    <w:r>
      <w:rPr>
        <w:color w:val="002060"/>
      </w:rPr>
      <w:tab/>
    </w:r>
    <w:r>
      <w:rPr>
        <w:color w:val="002060"/>
      </w:rPr>
      <w:tab/>
    </w:r>
    <w:r w:rsidR="005B10A7">
      <w:rPr>
        <w:color w:val="002060"/>
      </w:rPr>
      <w:t>Haziran</w:t>
    </w:r>
    <w:r w:rsidR="00AC7BD2">
      <w:rPr>
        <w:color w:val="002060"/>
      </w:rPr>
      <w:t xml:space="preserve">2024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F82C4" w14:textId="4FEE2A46" w:rsidR="00AC7BD2" w:rsidRPr="00984DC3" w:rsidRDefault="00043B4A" w:rsidP="00AC7BD2">
    <w:pPr>
      <w:pStyle w:val="AltBilgi"/>
      <w:tabs>
        <w:tab w:val="clear" w:pos="4536"/>
        <w:tab w:val="clear" w:pos="9072"/>
        <w:tab w:val="left" w:pos="8790"/>
      </w:tabs>
      <w:ind w:left="-709" w:firstLine="709"/>
      <w:jc w:val="right"/>
      <w:rPr>
        <w:color w:val="002060"/>
      </w:rPr>
    </w:pPr>
    <w:sdt>
      <w:sdtPr>
        <w:id w:val="-2095227036"/>
        <w:docPartObj>
          <w:docPartGallery w:val="Page Numbers (Bottom of Page)"/>
          <w:docPartUnique/>
        </w:docPartObj>
      </w:sdtPr>
      <w:sdtEndPr>
        <w:rPr>
          <w:color w:val="002060"/>
        </w:rPr>
      </w:sdtEndPr>
      <w:sdtContent>
        <w:r w:rsidR="00AC7BD2" w:rsidRPr="003F0778">
          <w:rPr>
            <w:color w:val="002060"/>
          </w:rPr>
          <w:t>____________________________________________________________________________________________________</w:t>
        </w:r>
        <w:r w:rsidR="00AC7BD2">
          <w:rPr>
            <w:color w:val="002060"/>
          </w:rPr>
          <w:t xml:space="preserve"> </w:t>
        </w:r>
        <w:r w:rsidR="00AC7BD2" w:rsidRPr="00984DC3">
          <w:rPr>
            <w:color w:val="002060"/>
          </w:rPr>
          <w:fldChar w:fldCharType="begin"/>
        </w:r>
        <w:r w:rsidR="00AC7BD2" w:rsidRPr="00984DC3">
          <w:rPr>
            <w:color w:val="002060"/>
          </w:rPr>
          <w:instrText>PAGE   \* MERGEFORMAT</w:instrText>
        </w:r>
        <w:r w:rsidR="00AC7BD2" w:rsidRPr="00984DC3">
          <w:rPr>
            <w:color w:val="002060"/>
          </w:rPr>
          <w:fldChar w:fldCharType="separate"/>
        </w:r>
        <w:r w:rsidR="00C073C9">
          <w:rPr>
            <w:noProof/>
            <w:color w:val="002060"/>
          </w:rPr>
          <w:t>5</w:t>
        </w:r>
        <w:r w:rsidR="00AC7BD2" w:rsidRPr="00984DC3">
          <w:rPr>
            <w:color w:val="002060"/>
          </w:rPr>
          <w:fldChar w:fldCharType="end"/>
        </w:r>
      </w:sdtContent>
    </w:sdt>
    <w:r w:rsidR="00AC7BD2" w:rsidRPr="00984DC3">
      <w:rPr>
        <w:color w:val="002060"/>
      </w:rPr>
      <w:tab/>
    </w:r>
    <w:r w:rsidR="005B10A7">
      <w:rPr>
        <w:color w:val="002060"/>
      </w:rPr>
      <w:t>Haziran</w:t>
    </w:r>
    <w:r w:rsidR="008104E2">
      <w:rPr>
        <w:color w:val="002060"/>
      </w:rPr>
      <w:t xml:space="preserve"> </w:t>
    </w:r>
    <w:r w:rsidR="00AC7BD2">
      <w:rPr>
        <w:color w:val="002060"/>
      </w:rPr>
      <w:t>2024</w:t>
    </w:r>
    <w:r w:rsidR="00AC7BD2" w:rsidRPr="00984DC3">
      <w:rPr>
        <w:color w:val="00206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88659" w14:textId="77777777" w:rsidR="00E348FE" w:rsidRDefault="00E348FE" w:rsidP="00AC066D">
      <w:pPr>
        <w:spacing w:after="0" w:line="240" w:lineRule="auto"/>
      </w:pPr>
      <w:r>
        <w:separator/>
      </w:r>
    </w:p>
  </w:footnote>
  <w:footnote w:type="continuationSeparator" w:id="0">
    <w:p w14:paraId="522E9010" w14:textId="77777777" w:rsidR="00E348FE" w:rsidRDefault="00E348FE" w:rsidP="00AC0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27914" w14:textId="77777777" w:rsidR="00BF4B69" w:rsidRPr="00BF4B69" w:rsidRDefault="00BF4B69" w:rsidP="00BF4B69">
    <w:pPr>
      <w:pStyle w:val="stBilgi"/>
      <w:tabs>
        <w:tab w:val="clear" w:pos="4536"/>
        <w:tab w:val="clear" w:pos="9072"/>
        <w:tab w:val="left" w:pos="7926"/>
      </w:tabs>
      <w:rPr>
        <w:rStyle w:val="HafifVurgulama"/>
        <w:i w:val="0"/>
        <w:iCs w:val="0"/>
        <w:noProof/>
        <w:lang w:eastAsia="tr-TR"/>
      </w:rPr>
    </w:pPr>
    <w:r>
      <w:rPr>
        <w:noProof/>
        <w:lang w:eastAsia="tr-TR"/>
      </w:rPr>
      <w:tab/>
    </w:r>
  </w:p>
  <w:tbl>
    <w:tblPr>
      <w:tblStyle w:val="TabloKlavuzu"/>
      <w:tblW w:w="10620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31"/>
      <w:gridCol w:w="9189"/>
    </w:tblGrid>
    <w:tr w:rsidR="00BF4B69" w:rsidRPr="00984DC3" w14:paraId="4F74A3C3" w14:textId="77777777" w:rsidTr="00924FBB">
      <w:trPr>
        <w:trHeight w:val="861"/>
      </w:trPr>
      <w:tc>
        <w:tcPr>
          <w:tcW w:w="1431" w:type="dxa"/>
        </w:tcPr>
        <w:p w14:paraId="30DBBA1A" w14:textId="77777777" w:rsidR="00BF4B69" w:rsidRPr="00984DC3" w:rsidRDefault="00BF4B69" w:rsidP="00744404">
          <w:pPr>
            <w:ind w:left="-113"/>
            <w:rPr>
              <w:rStyle w:val="HafifVurgulama"/>
              <w:i w:val="0"/>
              <w:color w:val="002060"/>
              <w:sz w:val="28"/>
            </w:rPr>
          </w:pPr>
          <w:r w:rsidRPr="00984DC3">
            <w:rPr>
              <w:noProof/>
              <w:color w:val="002060"/>
              <w:lang w:eastAsia="tr-TR"/>
            </w:rPr>
            <w:drawing>
              <wp:inline distT="0" distB="0" distL="0" distR="0" wp14:anchorId="31D26A22" wp14:editId="703E631B">
                <wp:extent cx="836957" cy="836957"/>
                <wp:effectExtent l="0" t="0" r="6350" b="1270"/>
                <wp:docPr id="12" name="Resi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Users\40628013600\AppData\Local\Temp\7zO04CB990D\Ticaret Bakanlığı Logo TR &amp; ENG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6957" cy="836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189" w:type="dxa"/>
        </w:tcPr>
        <w:p w14:paraId="787F3602" w14:textId="77777777" w:rsidR="00BF4B69" w:rsidRPr="00984DC3" w:rsidRDefault="00BF4B69" w:rsidP="00BF4B69">
          <w:pPr>
            <w:jc w:val="right"/>
            <w:rPr>
              <w:rStyle w:val="HafifVurgulama"/>
              <w:rFonts w:ascii="Myriad pro" w:hAnsi="Myriad pro"/>
              <w:b/>
              <w:i w:val="0"/>
              <w:color w:val="002060"/>
              <w:sz w:val="28"/>
            </w:rPr>
          </w:pPr>
          <w:r w:rsidRPr="00984DC3">
            <w:rPr>
              <w:rStyle w:val="HafifVurgulama"/>
              <w:rFonts w:ascii="Myriad pro" w:hAnsi="Myriad pro"/>
              <w:b/>
              <w:i w:val="0"/>
              <w:color w:val="002060"/>
              <w:sz w:val="28"/>
            </w:rPr>
            <w:t>T.C. TİCARET BAKANLIĞI</w:t>
          </w:r>
        </w:p>
        <w:p w14:paraId="4347DE44" w14:textId="77777777" w:rsidR="007F1B60" w:rsidRDefault="007F1B60" w:rsidP="00BF4B69">
          <w:pPr>
            <w:jc w:val="right"/>
            <w:rPr>
              <w:rStyle w:val="HafifVurgulama"/>
              <w:rFonts w:ascii="Myriad pro" w:hAnsi="Myriad pro"/>
              <w:i w:val="0"/>
              <w:color w:val="002060"/>
              <w:sz w:val="28"/>
            </w:rPr>
          </w:pPr>
        </w:p>
        <w:p w14:paraId="3726B424" w14:textId="77777777" w:rsidR="00BF4B69" w:rsidRPr="00296F92" w:rsidRDefault="00296F92" w:rsidP="00582CA4">
          <w:pPr>
            <w:ind w:left="10" w:hanging="10"/>
            <w:jc w:val="right"/>
            <w:rPr>
              <w:rStyle w:val="HafifVurgulama"/>
              <w:rFonts w:asciiTheme="majorHAnsi" w:hAnsiTheme="majorHAnsi"/>
              <w:i w:val="0"/>
              <w:color w:val="002060"/>
              <w:sz w:val="24"/>
              <w:szCs w:val="20"/>
            </w:rPr>
          </w:pPr>
          <w:r w:rsidRPr="00296F92">
            <w:rPr>
              <w:rStyle w:val="HafifVurgulama"/>
              <w:rFonts w:asciiTheme="majorHAnsi" w:hAnsiTheme="majorHAnsi"/>
              <w:i w:val="0"/>
              <w:color w:val="002060"/>
              <w:sz w:val="24"/>
              <w:szCs w:val="20"/>
            </w:rPr>
            <w:t>FAALİYET İLLERİNE GÖRE İHRACAT</w:t>
          </w:r>
          <w:r w:rsidR="00BF4B69" w:rsidRPr="00296F92">
            <w:rPr>
              <w:rStyle w:val="HafifVurgulama"/>
              <w:rFonts w:asciiTheme="majorHAnsi" w:hAnsiTheme="majorHAnsi"/>
              <w:i w:val="0"/>
              <w:color w:val="002060"/>
              <w:sz w:val="24"/>
              <w:szCs w:val="20"/>
            </w:rPr>
            <w:t xml:space="preserve"> </w:t>
          </w:r>
        </w:p>
        <w:p w14:paraId="62D98FF5" w14:textId="77777777" w:rsidR="00BF4B69" w:rsidRPr="00984DC3" w:rsidRDefault="00BF4B69" w:rsidP="00543598">
          <w:pPr>
            <w:tabs>
              <w:tab w:val="left" w:pos="1213"/>
              <w:tab w:val="right" w:pos="8970"/>
            </w:tabs>
            <w:jc w:val="right"/>
            <w:rPr>
              <w:rStyle w:val="HafifVurgulama"/>
              <w:i w:val="0"/>
              <w:color w:val="002060"/>
              <w:sz w:val="28"/>
            </w:rPr>
          </w:pPr>
          <w:r w:rsidRPr="00296F92">
            <w:rPr>
              <w:rStyle w:val="HafifVurgulama"/>
              <w:rFonts w:asciiTheme="majorHAnsi" w:hAnsiTheme="majorHAnsi"/>
              <w:i w:val="0"/>
              <w:color w:val="002060"/>
              <w:sz w:val="24"/>
              <w:szCs w:val="20"/>
            </w:rPr>
            <w:tab/>
          </w:r>
          <w:r w:rsidRPr="00296F92">
            <w:rPr>
              <w:rStyle w:val="HafifVurgulama"/>
              <w:rFonts w:asciiTheme="majorHAnsi" w:hAnsiTheme="majorHAnsi"/>
              <w:i w:val="0"/>
              <w:color w:val="002060"/>
              <w:sz w:val="24"/>
              <w:szCs w:val="20"/>
            </w:rPr>
            <w:tab/>
          </w:r>
        </w:p>
      </w:tc>
    </w:tr>
  </w:tbl>
  <w:p w14:paraId="48BB500C" w14:textId="77777777" w:rsidR="0055239C" w:rsidRPr="00984DC3" w:rsidRDefault="0055239C" w:rsidP="00BF4B69">
    <w:pPr>
      <w:pStyle w:val="stBilgi"/>
      <w:tabs>
        <w:tab w:val="clear" w:pos="4536"/>
        <w:tab w:val="clear" w:pos="9072"/>
        <w:tab w:val="left" w:pos="6928"/>
      </w:tabs>
      <w:rPr>
        <w:color w:val="00206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46771" w14:textId="77777777" w:rsidR="00924FBB" w:rsidRPr="00BF4B69" w:rsidRDefault="00924FBB" w:rsidP="00BF4B69">
    <w:pPr>
      <w:pStyle w:val="stBilgi"/>
      <w:tabs>
        <w:tab w:val="clear" w:pos="4536"/>
        <w:tab w:val="clear" w:pos="9072"/>
        <w:tab w:val="left" w:pos="7926"/>
      </w:tabs>
      <w:rPr>
        <w:rStyle w:val="HafifVurgulama"/>
        <w:i w:val="0"/>
        <w:iCs w:val="0"/>
        <w:noProof/>
        <w:lang w:eastAsia="tr-TR"/>
      </w:rPr>
    </w:pPr>
    <w:r>
      <w:rPr>
        <w:noProof/>
        <w:lang w:eastAsia="tr-TR"/>
      </w:rPr>
      <w:tab/>
    </w:r>
  </w:p>
  <w:tbl>
    <w:tblPr>
      <w:tblStyle w:val="TabloKlavuzu"/>
      <w:tblW w:w="15309" w:type="dxa"/>
      <w:tblInd w:w="709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31"/>
      <w:gridCol w:w="13878"/>
    </w:tblGrid>
    <w:tr w:rsidR="00924FBB" w:rsidRPr="00984DC3" w14:paraId="48CD3A8D" w14:textId="77777777" w:rsidTr="00924FBB">
      <w:trPr>
        <w:trHeight w:val="861"/>
      </w:trPr>
      <w:tc>
        <w:tcPr>
          <w:tcW w:w="1431" w:type="dxa"/>
        </w:tcPr>
        <w:p w14:paraId="3E413504" w14:textId="77777777" w:rsidR="00924FBB" w:rsidRPr="00984DC3" w:rsidRDefault="00924FBB" w:rsidP="00924FBB">
          <w:pPr>
            <w:tabs>
              <w:tab w:val="left" w:pos="993"/>
            </w:tabs>
            <w:ind w:left="-113"/>
            <w:rPr>
              <w:rStyle w:val="HafifVurgulama"/>
              <w:i w:val="0"/>
              <w:color w:val="002060"/>
              <w:sz w:val="28"/>
            </w:rPr>
          </w:pPr>
          <w:r w:rsidRPr="00984DC3">
            <w:rPr>
              <w:noProof/>
              <w:color w:val="002060"/>
              <w:lang w:eastAsia="tr-TR"/>
            </w:rPr>
            <w:drawing>
              <wp:inline distT="0" distB="0" distL="0" distR="0" wp14:anchorId="246CEAF6" wp14:editId="017EA56E">
                <wp:extent cx="836957" cy="836957"/>
                <wp:effectExtent l="0" t="0" r="6350" b="1270"/>
                <wp:docPr id="15" name="Resim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Users\40628013600\AppData\Local\Temp\7zO04CB990D\Ticaret Bakanlığı Logo TR &amp; ENG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6957" cy="836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878" w:type="dxa"/>
        </w:tcPr>
        <w:p w14:paraId="669BA18F" w14:textId="77777777" w:rsidR="00924FBB" w:rsidRPr="00984DC3" w:rsidRDefault="00924FBB" w:rsidP="00BF4B69">
          <w:pPr>
            <w:jc w:val="right"/>
            <w:rPr>
              <w:rStyle w:val="HafifVurgulama"/>
              <w:rFonts w:ascii="Myriad pro" w:hAnsi="Myriad pro"/>
              <w:b/>
              <w:i w:val="0"/>
              <w:color w:val="002060"/>
              <w:sz w:val="28"/>
            </w:rPr>
          </w:pPr>
          <w:r w:rsidRPr="00984DC3">
            <w:rPr>
              <w:rStyle w:val="HafifVurgulama"/>
              <w:rFonts w:ascii="Myriad pro" w:hAnsi="Myriad pro"/>
              <w:b/>
              <w:i w:val="0"/>
              <w:color w:val="002060"/>
              <w:sz w:val="28"/>
            </w:rPr>
            <w:t>T.C. TİCARET BAKANLIĞI</w:t>
          </w:r>
        </w:p>
        <w:p w14:paraId="7B91D33F" w14:textId="77777777" w:rsidR="00924FBB" w:rsidRDefault="00924FBB" w:rsidP="00BF4B69">
          <w:pPr>
            <w:jc w:val="right"/>
            <w:rPr>
              <w:rStyle w:val="HafifVurgulama"/>
              <w:rFonts w:ascii="Myriad pro" w:hAnsi="Myriad pro"/>
              <w:i w:val="0"/>
              <w:color w:val="002060"/>
              <w:sz w:val="28"/>
            </w:rPr>
          </w:pPr>
        </w:p>
        <w:p w14:paraId="24621219" w14:textId="77777777" w:rsidR="00924FBB" w:rsidRPr="00296F92" w:rsidRDefault="00924FBB" w:rsidP="00582CA4">
          <w:pPr>
            <w:ind w:left="10" w:hanging="10"/>
            <w:jc w:val="right"/>
            <w:rPr>
              <w:rStyle w:val="HafifVurgulama"/>
              <w:rFonts w:asciiTheme="majorHAnsi" w:hAnsiTheme="majorHAnsi"/>
              <w:i w:val="0"/>
              <w:color w:val="002060"/>
              <w:sz w:val="24"/>
              <w:szCs w:val="20"/>
            </w:rPr>
          </w:pPr>
          <w:r w:rsidRPr="00296F92">
            <w:rPr>
              <w:rStyle w:val="HafifVurgulama"/>
              <w:rFonts w:asciiTheme="majorHAnsi" w:hAnsiTheme="majorHAnsi"/>
              <w:i w:val="0"/>
              <w:color w:val="002060"/>
              <w:sz w:val="24"/>
              <w:szCs w:val="20"/>
            </w:rPr>
            <w:t xml:space="preserve">FAALİYET İLLERİNE GÖRE İHRACAT </w:t>
          </w:r>
        </w:p>
        <w:p w14:paraId="615D0672" w14:textId="77777777" w:rsidR="00924FBB" w:rsidRPr="00984DC3" w:rsidRDefault="00924FBB" w:rsidP="00543598">
          <w:pPr>
            <w:tabs>
              <w:tab w:val="left" w:pos="1213"/>
              <w:tab w:val="right" w:pos="8970"/>
            </w:tabs>
            <w:jc w:val="right"/>
            <w:rPr>
              <w:rStyle w:val="HafifVurgulama"/>
              <w:i w:val="0"/>
              <w:color w:val="002060"/>
              <w:sz w:val="28"/>
            </w:rPr>
          </w:pPr>
          <w:r w:rsidRPr="00296F92">
            <w:rPr>
              <w:rStyle w:val="HafifVurgulama"/>
              <w:rFonts w:asciiTheme="majorHAnsi" w:hAnsiTheme="majorHAnsi"/>
              <w:i w:val="0"/>
              <w:color w:val="002060"/>
              <w:sz w:val="24"/>
              <w:szCs w:val="20"/>
            </w:rPr>
            <w:tab/>
          </w:r>
          <w:r w:rsidRPr="00296F92">
            <w:rPr>
              <w:rStyle w:val="HafifVurgulama"/>
              <w:rFonts w:asciiTheme="majorHAnsi" w:hAnsiTheme="majorHAnsi"/>
              <w:i w:val="0"/>
              <w:color w:val="002060"/>
              <w:sz w:val="24"/>
              <w:szCs w:val="20"/>
            </w:rPr>
            <w:tab/>
          </w:r>
        </w:p>
      </w:tc>
    </w:tr>
  </w:tbl>
  <w:p w14:paraId="044C05B9" w14:textId="77777777" w:rsidR="00924FBB" w:rsidRPr="00984DC3" w:rsidRDefault="00924FBB" w:rsidP="00BF4B69">
    <w:pPr>
      <w:pStyle w:val="stBilgi"/>
      <w:tabs>
        <w:tab w:val="clear" w:pos="4536"/>
        <w:tab w:val="clear" w:pos="9072"/>
        <w:tab w:val="left" w:pos="6928"/>
      </w:tabs>
      <w:rPr>
        <w:color w:val="00206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43D43" w14:textId="77777777" w:rsidR="00241336" w:rsidRPr="00BF4B69" w:rsidRDefault="00241336" w:rsidP="00BF4B69">
    <w:pPr>
      <w:pStyle w:val="stBilgi"/>
      <w:tabs>
        <w:tab w:val="clear" w:pos="4536"/>
        <w:tab w:val="clear" w:pos="9072"/>
        <w:tab w:val="left" w:pos="7926"/>
      </w:tabs>
      <w:rPr>
        <w:rStyle w:val="HafifVurgulama"/>
        <w:i w:val="0"/>
        <w:iCs w:val="0"/>
        <w:noProof/>
        <w:lang w:eastAsia="tr-TR"/>
      </w:rPr>
    </w:pPr>
    <w:r>
      <w:rPr>
        <w:noProof/>
        <w:lang w:eastAsia="tr-TR"/>
      </w:rPr>
      <w:tab/>
    </w:r>
  </w:p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31"/>
      <w:gridCol w:w="9188"/>
    </w:tblGrid>
    <w:tr w:rsidR="00241336" w:rsidRPr="00984DC3" w14:paraId="043DE8BE" w14:textId="77777777" w:rsidTr="00241336">
      <w:tc>
        <w:tcPr>
          <w:tcW w:w="1431" w:type="dxa"/>
        </w:tcPr>
        <w:p w14:paraId="10CF11AE" w14:textId="77777777" w:rsidR="00241336" w:rsidRPr="00984DC3" w:rsidRDefault="00241336" w:rsidP="00744404">
          <w:pPr>
            <w:ind w:left="-113"/>
            <w:rPr>
              <w:rStyle w:val="HafifVurgulama"/>
              <w:i w:val="0"/>
              <w:color w:val="002060"/>
              <w:sz w:val="28"/>
            </w:rPr>
          </w:pPr>
          <w:r w:rsidRPr="00984DC3">
            <w:rPr>
              <w:noProof/>
              <w:color w:val="002060"/>
              <w:lang w:eastAsia="tr-TR"/>
            </w:rPr>
            <w:drawing>
              <wp:inline distT="0" distB="0" distL="0" distR="0" wp14:anchorId="1A5497B9" wp14:editId="3A4D4882">
                <wp:extent cx="836957" cy="836957"/>
                <wp:effectExtent l="0" t="0" r="6350" b="1270"/>
                <wp:docPr id="24" name="Resim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Users\40628013600\AppData\Local\Temp\7zO04CB990D\Ticaret Bakanlığı Logo TR &amp; ENG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6957" cy="836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020" w:type="dxa"/>
        </w:tcPr>
        <w:p w14:paraId="72E5E79F" w14:textId="77777777" w:rsidR="00241336" w:rsidRPr="00984DC3" w:rsidRDefault="00241336" w:rsidP="00BF4B69">
          <w:pPr>
            <w:jc w:val="right"/>
            <w:rPr>
              <w:rStyle w:val="HafifVurgulama"/>
              <w:rFonts w:ascii="Myriad pro" w:hAnsi="Myriad pro"/>
              <w:b/>
              <w:i w:val="0"/>
              <w:color w:val="002060"/>
              <w:sz w:val="28"/>
            </w:rPr>
          </w:pPr>
          <w:r w:rsidRPr="00984DC3">
            <w:rPr>
              <w:rStyle w:val="HafifVurgulama"/>
              <w:rFonts w:ascii="Myriad pro" w:hAnsi="Myriad pro"/>
              <w:b/>
              <w:i w:val="0"/>
              <w:color w:val="002060"/>
              <w:sz w:val="28"/>
            </w:rPr>
            <w:t>T.C. TİCARET BAKANLIĞI</w:t>
          </w:r>
        </w:p>
        <w:p w14:paraId="78F3AD6D" w14:textId="77777777" w:rsidR="00241336" w:rsidRDefault="00241336" w:rsidP="00BF4B69">
          <w:pPr>
            <w:jc w:val="right"/>
            <w:rPr>
              <w:rStyle w:val="HafifVurgulama"/>
              <w:rFonts w:ascii="Myriad pro" w:hAnsi="Myriad pro"/>
              <w:i w:val="0"/>
              <w:color w:val="002060"/>
              <w:sz w:val="28"/>
            </w:rPr>
          </w:pPr>
        </w:p>
        <w:p w14:paraId="375139BE" w14:textId="77777777" w:rsidR="00241336" w:rsidRPr="00296F92" w:rsidRDefault="00241336" w:rsidP="00BF4B69">
          <w:pPr>
            <w:jc w:val="right"/>
            <w:rPr>
              <w:rStyle w:val="HafifVurgulama"/>
              <w:rFonts w:asciiTheme="majorHAnsi" w:hAnsiTheme="majorHAnsi"/>
              <w:i w:val="0"/>
              <w:color w:val="002060"/>
              <w:sz w:val="24"/>
              <w:szCs w:val="20"/>
            </w:rPr>
          </w:pPr>
          <w:r w:rsidRPr="00296F92">
            <w:rPr>
              <w:rStyle w:val="HafifVurgulama"/>
              <w:rFonts w:asciiTheme="majorHAnsi" w:hAnsiTheme="majorHAnsi"/>
              <w:i w:val="0"/>
              <w:color w:val="002060"/>
              <w:sz w:val="24"/>
              <w:szCs w:val="20"/>
            </w:rPr>
            <w:t xml:space="preserve">FAALİYET İLLERİNE GÖRE İHRACAT </w:t>
          </w:r>
        </w:p>
        <w:p w14:paraId="4220ED57" w14:textId="77777777" w:rsidR="00241336" w:rsidRPr="00984DC3" w:rsidRDefault="00241336" w:rsidP="00543598">
          <w:pPr>
            <w:tabs>
              <w:tab w:val="left" w:pos="1213"/>
              <w:tab w:val="right" w:pos="8568"/>
            </w:tabs>
            <w:jc w:val="right"/>
            <w:rPr>
              <w:rStyle w:val="HafifVurgulama"/>
              <w:i w:val="0"/>
              <w:color w:val="002060"/>
              <w:sz w:val="28"/>
            </w:rPr>
          </w:pPr>
          <w:r w:rsidRPr="00296F92">
            <w:rPr>
              <w:rStyle w:val="HafifVurgulama"/>
              <w:rFonts w:asciiTheme="majorHAnsi" w:hAnsiTheme="majorHAnsi"/>
              <w:i w:val="0"/>
              <w:color w:val="002060"/>
              <w:sz w:val="24"/>
              <w:szCs w:val="20"/>
            </w:rPr>
            <w:tab/>
          </w:r>
          <w:r w:rsidRPr="00296F92">
            <w:rPr>
              <w:rStyle w:val="HafifVurgulama"/>
              <w:rFonts w:asciiTheme="majorHAnsi" w:hAnsiTheme="majorHAnsi"/>
              <w:i w:val="0"/>
              <w:color w:val="002060"/>
              <w:sz w:val="24"/>
              <w:szCs w:val="20"/>
            </w:rPr>
            <w:tab/>
          </w:r>
        </w:p>
      </w:tc>
    </w:tr>
  </w:tbl>
  <w:p w14:paraId="56167519" w14:textId="77777777" w:rsidR="00241336" w:rsidRPr="00984DC3" w:rsidRDefault="00241336" w:rsidP="00BF4B69">
    <w:pPr>
      <w:pStyle w:val="stBilgi"/>
      <w:tabs>
        <w:tab w:val="clear" w:pos="4536"/>
        <w:tab w:val="clear" w:pos="9072"/>
        <w:tab w:val="left" w:pos="6928"/>
      </w:tabs>
      <w:rPr>
        <w:color w:val="00206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4EB"/>
    <w:multiLevelType w:val="hybridMultilevel"/>
    <w:tmpl w:val="29C863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0084D"/>
    <w:multiLevelType w:val="hybridMultilevel"/>
    <w:tmpl w:val="366A0264"/>
    <w:lvl w:ilvl="0" w:tplc="041F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" w15:restartNumberingAfterBreak="0">
    <w:nsid w:val="0E102689"/>
    <w:multiLevelType w:val="hybridMultilevel"/>
    <w:tmpl w:val="F90848E6"/>
    <w:lvl w:ilvl="0" w:tplc="041F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2AA234B9"/>
    <w:multiLevelType w:val="hybridMultilevel"/>
    <w:tmpl w:val="C89EEB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C83CCD"/>
    <w:multiLevelType w:val="hybridMultilevel"/>
    <w:tmpl w:val="80F0F844"/>
    <w:lvl w:ilvl="0" w:tplc="041F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" w15:restartNumberingAfterBreak="0">
    <w:nsid w:val="3D454A4C"/>
    <w:multiLevelType w:val="hybridMultilevel"/>
    <w:tmpl w:val="EAA8AC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412BAF"/>
    <w:multiLevelType w:val="hybridMultilevel"/>
    <w:tmpl w:val="14F2CD24"/>
    <w:lvl w:ilvl="0" w:tplc="041F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7" w15:restartNumberingAfterBreak="0">
    <w:nsid w:val="4E9A3CB4"/>
    <w:multiLevelType w:val="hybridMultilevel"/>
    <w:tmpl w:val="1DD016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E33611"/>
    <w:multiLevelType w:val="hybridMultilevel"/>
    <w:tmpl w:val="E004B6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F425F0"/>
    <w:multiLevelType w:val="hybridMultilevel"/>
    <w:tmpl w:val="284418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714803"/>
    <w:multiLevelType w:val="hybridMultilevel"/>
    <w:tmpl w:val="A1FCB6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87632B"/>
    <w:multiLevelType w:val="hybridMultilevel"/>
    <w:tmpl w:val="4D6210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887216"/>
    <w:multiLevelType w:val="hybridMultilevel"/>
    <w:tmpl w:val="09705D44"/>
    <w:lvl w:ilvl="0" w:tplc="041F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79853E9F"/>
    <w:multiLevelType w:val="hybridMultilevel"/>
    <w:tmpl w:val="7400B37C"/>
    <w:lvl w:ilvl="0" w:tplc="7870CDA2">
      <w:start w:val="2021"/>
      <w:numFmt w:val="decimal"/>
      <w:lvlText w:val="%1"/>
      <w:lvlJc w:val="left"/>
      <w:pPr>
        <w:ind w:left="513" w:hanging="480"/>
      </w:pPr>
      <w:rPr>
        <w:rFonts w:eastAsia="Calibri" w:hint="default"/>
      </w:rPr>
    </w:lvl>
    <w:lvl w:ilvl="1" w:tplc="041F0019" w:tentative="1">
      <w:start w:val="1"/>
      <w:numFmt w:val="lowerLetter"/>
      <w:lvlText w:val="%2."/>
      <w:lvlJc w:val="left"/>
      <w:pPr>
        <w:ind w:left="1113" w:hanging="360"/>
      </w:pPr>
    </w:lvl>
    <w:lvl w:ilvl="2" w:tplc="041F001B" w:tentative="1">
      <w:start w:val="1"/>
      <w:numFmt w:val="lowerRoman"/>
      <w:lvlText w:val="%3."/>
      <w:lvlJc w:val="right"/>
      <w:pPr>
        <w:ind w:left="1833" w:hanging="180"/>
      </w:pPr>
    </w:lvl>
    <w:lvl w:ilvl="3" w:tplc="041F000F" w:tentative="1">
      <w:start w:val="1"/>
      <w:numFmt w:val="decimal"/>
      <w:lvlText w:val="%4."/>
      <w:lvlJc w:val="left"/>
      <w:pPr>
        <w:ind w:left="2553" w:hanging="360"/>
      </w:pPr>
    </w:lvl>
    <w:lvl w:ilvl="4" w:tplc="041F0019" w:tentative="1">
      <w:start w:val="1"/>
      <w:numFmt w:val="lowerLetter"/>
      <w:lvlText w:val="%5."/>
      <w:lvlJc w:val="left"/>
      <w:pPr>
        <w:ind w:left="3273" w:hanging="360"/>
      </w:pPr>
    </w:lvl>
    <w:lvl w:ilvl="5" w:tplc="041F001B" w:tentative="1">
      <w:start w:val="1"/>
      <w:numFmt w:val="lowerRoman"/>
      <w:lvlText w:val="%6."/>
      <w:lvlJc w:val="right"/>
      <w:pPr>
        <w:ind w:left="3993" w:hanging="180"/>
      </w:pPr>
    </w:lvl>
    <w:lvl w:ilvl="6" w:tplc="041F000F" w:tentative="1">
      <w:start w:val="1"/>
      <w:numFmt w:val="decimal"/>
      <w:lvlText w:val="%7."/>
      <w:lvlJc w:val="left"/>
      <w:pPr>
        <w:ind w:left="4713" w:hanging="360"/>
      </w:pPr>
    </w:lvl>
    <w:lvl w:ilvl="7" w:tplc="041F0019" w:tentative="1">
      <w:start w:val="1"/>
      <w:numFmt w:val="lowerLetter"/>
      <w:lvlText w:val="%8."/>
      <w:lvlJc w:val="left"/>
      <w:pPr>
        <w:ind w:left="5433" w:hanging="360"/>
      </w:pPr>
    </w:lvl>
    <w:lvl w:ilvl="8" w:tplc="041F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4" w15:restartNumberingAfterBreak="0">
    <w:nsid w:val="7C867E89"/>
    <w:multiLevelType w:val="hybridMultilevel"/>
    <w:tmpl w:val="565EC624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10"/>
  </w:num>
  <w:num w:numId="7">
    <w:abstractNumId w:val="9"/>
  </w:num>
  <w:num w:numId="8">
    <w:abstractNumId w:val="0"/>
  </w:num>
  <w:num w:numId="9">
    <w:abstractNumId w:val="11"/>
  </w:num>
  <w:num w:numId="10">
    <w:abstractNumId w:val="13"/>
  </w:num>
  <w:num w:numId="11">
    <w:abstractNumId w:val="6"/>
  </w:num>
  <w:num w:numId="12">
    <w:abstractNumId w:val="12"/>
  </w:num>
  <w:num w:numId="13">
    <w:abstractNumId w:val="3"/>
  </w:num>
  <w:num w:numId="14">
    <w:abstractNumId w:val="7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66D"/>
    <w:rsid w:val="0000047F"/>
    <w:rsid w:val="000018A2"/>
    <w:rsid w:val="00002849"/>
    <w:rsid w:val="0000449C"/>
    <w:rsid w:val="00004A45"/>
    <w:rsid w:val="00010114"/>
    <w:rsid w:val="00010B37"/>
    <w:rsid w:val="00011B97"/>
    <w:rsid w:val="00012454"/>
    <w:rsid w:val="00012D79"/>
    <w:rsid w:val="00013914"/>
    <w:rsid w:val="000141F8"/>
    <w:rsid w:val="0001748F"/>
    <w:rsid w:val="00021C46"/>
    <w:rsid w:val="00025147"/>
    <w:rsid w:val="000253E5"/>
    <w:rsid w:val="00025608"/>
    <w:rsid w:val="00026E79"/>
    <w:rsid w:val="00027207"/>
    <w:rsid w:val="000275FE"/>
    <w:rsid w:val="00027A1F"/>
    <w:rsid w:val="00030E91"/>
    <w:rsid w:val="00031A6F"/>
    <w:rsid w:val="0003247C"/>
    <w:rsid w:val="00035B56"/>
    <w:rsid w:val="00037810"/>
    <w:rsid w:val="00041523"/>
    <w:rsid w:val="000417A1"/>
    <w:rsid w:val="00042367"/>
    <w:rsid w:val="00043B4A"/>
    <w:rsid w:val="00044C52"/>
    <w:rsid w:val="0004507D"/>
    <w:rsid w:val="0004534C"/>
    <w:rsid w:val="000456C2"/>
    <w:rsid w:val="0004587B"/>
    <w:rsid w:val="00050BA8"/>
    <w:rsid w:val="00050CA1"/>
    <w:rsid w:val="00052BB3"/>
    <w:rsid w:val="000532EF"/>
    <w:rsid w:val="0005360E"/>
    <w:rsid w:val="00053884"/>
    <w:rsid w:val="0005429B"/>
    <w:rsid w:val="0005566B"/>
    <w:rsid w:val="00055BA3"/>
    <w:rsid w:val="00056FF6"/>
    <w:rsid w:val="0005734C"/>
    <w:rsid w:val="00057A19"/>
    <w:rsid w:val="0006019E"/>
    <w:rsid w:val="00060FB1"/>
    <w:rsid w:val="000622A1"/>
    <w:rsid w:val="0006241B"/>
    <w:rsid w:val="00062964"/>
    <w:rsid w:val="000656BD"/>
    <w:rsid w:val="00070E99"/>
    <w:rsid w:val="00071277"/>
    <w:rsid w:val="00071443"/>
    <w:rsid w:val="00072291"/>
    <w:rsid w:val="000741B7"/>
    <w:rsid w:val="000765A0"/>
    <w:rsid w:val="000833F7"/>
    <w:rsid w:val="00083E21"/>
    <w:rsid w:val="00084B9D"/>
    <w:rsid w:val="00084FB4"/>
    <w:rsid w:val="000855AC"/>
    <w:rsid w:val="00087353"/>
    <w:rsid w:val="00091130"/>
    <w:rsid w:val="000925DA"/>
    <w:rsid w:val="00092DF7"/>
    <w:rsid w:val="00096198"/>
    <w:rsid w:val="000A1B8E"/>
    <w:rsid w:val="000A3ADA"/>
    <w:rsid w:val="000A4132"/>
    <w:rsid w:val="000A481C"/>
    <w:rsid w:val="000A4C6D"/>
    <w:rsid w:val="000A5B5B"/>
    <w:rsid w:val="000A78B9"/>
    <w:rsid w:val="000B082A"/>
    <w:rsid w:val="000B0934"/>
    <w:rsid w:val="000B0CDE"/>
    <w:rsid w:val="000B2404"/>
    <w:rsid w:val="000B3F6B"/>
    <w:rsid w:val="000B5105"/>
    <w:rsid w:val="000B54E5"/>
    <w:rsid w:val="000B69CD"/>
    <w:rsid w:val="000B6F6B"/>
    <w:rsid w:val="000C0A95"/>
    <w:rsid w:val="000C25E1"/>
    <w:rsid w:val="000C4420"/>
    <w:rsid w:val="000C4C30"/>
    <w:rsid w:val="000C588E"/>
    <w:rsid w:val="000C7D0C"/>
    <w:rsid w:val="000D0BBE"/>
    <w:rsid w:val="000D0F35"/>
    <w:rsid w:val="000D2DAC"/>
    <w:rsid w:val="000D3355"/>
    <w:rsid w:val="000D36CD"/>
    <w:rsid w:val="000D42A3"/>
    <w:rsid w:val="000D4AF9"/>
    <w:rsid w:val="000D5364"/>
    <w:rsid w:val="000D5578"/>
    <w:rsid w:val="000D6BF7"/>
    <w:rsid w:val="000D70FB"/>
    <w:rsid w:val="000E26C8"/>
    <w:rsid w:val="000E347F"/>
    <w:rsid w:val="000E4FC2"/>
    <w:rsid w:val="000E523F"/>
    <w:rsid w:val="000E6DA3"/>
    <w:rsid w:val="000F1181"/>
    <w:rsid w:val="000F3BC5"/>
    <w:rsid w:val="000F414F"/>
    <w:rsid w:val="000F429B"/>
    <w:rsid w:val="000F767A"/>
    <w:rsid w:val="00100CDA"/>
    <w:rsid w:val="00101D39"/>
    <w:rsid w:val="00103212"/>
    <w:rsid w:val="00104C07"/>
    <w:rsid w:val="00106AE4"/>
    <w:rsid w:val="00113364"/>
    <w:rsid w:val="0011338A"/>
    <w:rsid w:val="00114972"/>
    <w:rsid w:val="001152A8"/>
    <w:rsid w:val="00115ACD"/>
    <w:rsid w:val="00115D1E"/>
    <w:rsid w:val="0011677B"/>
    <w:rsid w:val="001174EB"/>
    <w:rsid w:val="00117B24"/>
    <w:rsid w:val="00121AF0"/>
    <w:rsid w:val="00122F40"/>
    <w:rsid w:val="00124860"/>
    <w:rsid w:val="00124D57"/>
    <w:rsid w:val="0012626D"/>
    <w:rsid w:val="001277DF"/>
    <w:rsid w:val="0013225C"/>
    <w:rsid w:val="001339A5"/>
    <w:rsid w:val="00133A34"/>
    <w:rsid w:val="0013479D"/>
    <w:rsid w:val="00134A31"/>
    <w:rsid w:val="00137F3A"/>
    <w:rsid w:val="00140CCD"/>
    <w:rsid w:val="00141639"/>
    <w:rsid w:val="001423FE"/>
    <w:rsid w:val="00145819"/>
    <w:rsid w:val="00147267"/>
    <w:rsid w:val="00147DBA"/>
    <w:rsid w:val="00152369"/>
    <w:rsid w:val="001546E1"/>
    <w:rsid w:val="00154924"/>
    <w:rsid w:val="00155395"/>
    <w:rsid w:val="00155C0A"/>
    <w:rsid w:val="00156239"/>
    <w:rsid w:val="00156EAF"/>
    <w:rsid w:val="00160D05"/>
    <w:rsid w:val="0016218B"/>
    <w:rsid w:val="00164CDF"/>
    <w:rsid w:val="00166D98"/>
    <w:rsid w:val="0016748F"/>
    <w:rsid w:val="0017035F"/>
    <w:rsid w:val="001713F8"/>
    <w:rsid w:val="001718B5"/>
    <w:rsid w:val="00175103"/>
    <w:rsid w:val="00175362"/>
    <w:rsid w:val="00177468"/>
    <w:rsid w:val="0018171D"/>
    <w:rsid w:val="00181D10"/>
    <w:rsid w:val="00183B1A"/>
    <w:rsid w:val="00184003"/>
    <w:rsid w:val="00184E96"/>
    <w:rsid w:val="00185438"/>
    <w:rsid w:val="00186029"/>
    <w:rsid w:val="0018641C"/>
    <w:rsid w:val="0018782C"/>
    <w:rsid w:val="00187DA8"/>
    <w:rsid w:val="00190718"/>
    <w:rsid w:val="0019397B"/>
    <w:rsid w:val="0019428C"/>
    <w:rsid w:val="00194794"/>
    <w:rsid w:val="001950FD"/>
    <w:rsid w:val="0019577B"/>
    <w:rsid w:val="001965C9"/>
    <w:rsid w:val="00196B2E"/>
    <w:rsid w:val="00197339"/>
    <w:rsid w:val="001A1837"/>
    <w:rsid w:val="001A2B31"/>
    <w:rsid w:val="001A374F"/>
    <w:rsid w:val="001A5E90"/>
    <w:rsid w:val="001A616E"/>
    <w:rsid w:val="001A63A0"/>
    <w:rsid w:val="001A6C9C"/>
    <w:rsid w:val="001A7360"/>
    <w:rsid w:val="001B0974"/>
    <w:rsid w:val="001B133C"/>
    <w:rsid w:val="001B13C5"/>
    <w:rsid w:val="001B154B"/>
    <w:rsid w:val="001B53E2"/>
    <w:rsid w:val="001B5751"/>
    <w:rsid w:val="001B6C5D"/>
    <w:rsid w:val="001B725A"/>
    <w:rsid w:val="001B7C6C"/>
    <w:rsid w:val="001C3DD7"/>
    <w:rsid w:val="001C534C"/>
    <w:rsid w:val="001C64AF"/>
    <w:rsid w:val="001C70B9"/>
    <w:rsid w:val="001D0031"/>
    <w:rsid w:val="001D0218"/>
    <w:rsid w:val="001D164C"/>
    <w:rsid w:val="001D3D97"/>
    <w:rsid w:val="001D5564"/>
    <w:rsid w:val="001D644D"/>
    <w:rsid w:val="001E048F"/>
    <w:rsid w:val="001E10B5"/>
    <w:rsid w:val="001E3145"/>
    <w:rsid w:val="001E3681"/>
    <w:rsid w:val="001E554C"/>
    <w:rsid w:val="001E5CAE"/>
    <w:rsid w:val="001E623E"/>
    <w:rsid w:val="001E72D1"/>
    <w:rsid w:val="001F2607"/>
    <w:rsid w:val="001F2E29"/>
    <w:rsid w:val="001F666E"/>
    <w:rsid w:val="001F7068"/>
    <w:rsid w:val="001F73B6"/>
    <w:rsid w:val="001F75C3"/>
    <w:rsid w:val="002007A5"/>
    <w:rsid w:val="00210000"/>
    <w:rsid w:val="002107E2"/>
    <w:rsid w:val="002113FF"/>
    <w:rsid w:val="00220F1F"/>
    <w:rsid w:val="00222CC5"/>
    <w:rsid w:val="00223CC7"/>
    <w:rsid w:val="002251EB"/>
    <w:rsid w:val="00225753"/>
    <w:rsid w:val="00227D07"/>
    <w:rsid w:val="00235660"/>
    <w:rsid w:val="002368AD"/>
    <w:rsid w:val="00241336"/>
    <w:rsid w:val="00243073"/>
    <w:rsid w:val="00244F70"/>
    <w:rsid w:val="00245298"/>
    <w:rsid w:val="002459B6"/>
    <w:rsid w:val="00247856"/>
    <w:rsid w:val="0025118D"/>
    <w:rsid w:val="002529E5"/>
    <w:rsid w:val="00255C45"/>
    <w:rsid w:val="002563B1"/>
    <w:rsid w:val="00257CEB"/>
    <w:rsid w:val="00260366"/>
    <w:rsid w:val="002634A7"/>
    <w:rsid w:val="00264C52"/>
    <w:rsid w:val="00265148"/>
    <w:rsid w:val="00265E36"/>
    <w:rsid w:val="002663C2"/>
    <w:rsid w:val="00266837"/>
    <w:rsid w:val="00267A9D"/>
    <w:rsid w:val="002704FB"/>
    <w:rsid w:val="00271054"/>
    <w:rsid w:val="00273659"/>
    <w:rsid w:val="00275AD0"/>
    <w:rsid w:val="002761A4"/>
    <w:rsid w:val="00277CDC"/>
    <w:rsid w:val="0028017D"/>
    <w:rsid w:val="002838A3"/>
    <w:rsid w:val="00284DB5"/>
    <w:rsid w:val="00285A33"/>
    <w:rsid w:val="002865F7"/>
    <w:rsid w:val="00286956"/>
    <w:rsid w:val="00287076"/>
    <w:rsid w:val="0028766A"/>
    <w:rsid w:val="00291DF8"/>
    <w:rsid w:val="00292397"/>
    <w:rsid w:val="00292579"/>
    <w:rsid w:val="0029427F"/>
    <w:rsid w:val="00296F92"/>
    <w:rsid w:val="00297439"/>
    <w:rsid w:val="002A09A3"/>
    <w:rsid w:val="002A2C93"/>
    <w:rsid w:val="002A3BA7"/>
    <w:rsid w:val="002A603F"/>
    <w:rsid w:val="002A78B4"/>
    <w:rsid w:val="002B0570"/>
    <w:rsid w:val="002B06E8"/>
    <w:rsid w:val="002B0D46"/>
    <w:rsid w:val="002B34D2"/>
    <w:rsid w:val="002B5EFC"/>
    <w:rsid w:val="002B6379"/>
    <w:rsid w:val="002C0B48"/>
    <w:rsid w:val="002C286C"/>
    <w:rsid w:val="002C4792"/>
    <w:rsid w:val="002C4A16"/>
    <w:rsid w:val="002C7A75"/>
    <w:rsid w:val="002C7AFC"/>
    <w:rsid w:val="002C7C6D"/>
    <w:rsid w:val="002D0E20"/>
    <w:rsid w:val="002D1EC3"/>
    <w:rsid w:val="002D3517"/>
    <w:rsid w:val="002D3B89"/>
    <w:rsid w:val="002D3DB7"/>
    <w:rsid w:val="002D4727"/>
    <w:rsid w:val="002D5D93"/>
    <w:rsid w:val="002D5DA6"/>
    <w:rsid w:val="002D7218"/>
    <w:rsid w:val="002E0482"/>
    <w:rsid w:val="002E271D"/>
    <w:rsid w:val="002E5DFC"/>
    <w:rsid w:val="002F0500"/>
    <w:rsid w:val="002F1744"/>
    <w:rsid w:val="002F2421"/>
    <w:rsid w:val="002F4455"/>
    <w:rsid w:val="002F5BDD"/>
    <w:rsid w:val="002F5C15"/>
    <w:rsid w:val="002F629F"/>
    <w:rsid w:val="00300EF9"/>
    <w:rsid w:val="00302F36"/>
    <w:rsid w:val="003048A7"/>
    <w:rsid w:val="00306F88"/>
    <w:rsid w:val="0030734B"/>
    <w:rsid w:val="00307E39"/>
    <w:rsid w:val="003110CC"/>
    <w:rsid w:val="00311E01"/>
    <w:rsid w:val="003136BB"/>
    <w:rsid w:val="00315914"/>
    <w:rsid w:val="003160BC"/>
    <w:rsid w:val="00316D1A"/>
    <w:rsid w:val="003170D8"/>
    <w:rsid w:val="00317460"/>
    <w:rsid w:val="00317BF0"/>
    <w:rsid w:val="00321590"/>
    <w:rsid w:val="00323317"/>
    <w:rsid w:val="003240F3"/>
    <w:rsid w:val="00325433"/>
    <w:rsid w:val="00325538"/>
    <w:rsid w:val="00326C48"/>
    <w:rsid w:val="00327767"/>
    <w:rsid w:val="003277F3"/>
    <w:rsid w:val="00331343"/>
    <w:rsid w:val="00335966"/>
    <w:rsid w:val="00335A71"/>
    <w:rsid w:val="00340E1D"/>
    <w:rsid w:val="00341951"/>
    <w:rsid w:val="00341EED"/>
    <w:rsid w:val="00344D89"/>
    <w:rsid w:val="00345416"/>
    <w:rsid w:val="0034542C"/>
    <w:rsid w:val="003467B3"/>
    <w:rsid w:val="003521DF"/>
    <w:rsid w:val="00353FB7"/>
    <w:rsid w:val="0035631D"/>
    <w:rsid w:val="00356763"/>
    <w:rsid w:val="00356F1C"/>
    <w:rsid w:val="00357E67"/>
    <w:rsid w:val="00360596"/>
    <w:rsid w:val="0036086F"/>
    <w:rsid w:val="003610CA"/>
    <w:rsid w:val="0036272F"/>
    <w:rsid w:val="00363C38"/>
    <w:rsid w:val="0036568B"/>
    <w:rsid w:val="00367CA5"/>
    <w:rsid w:val="00371D4B"/>
    <w:rsid w:val="00376552"/>
    <w:rsid w:val="00380786"/>
    <w:rsid w:val="003813C1"/>
    <w:rsid w:val="00382E58"/>
    <w:rsid w:val="00385F16"/>
    <w:rsid w:val="003902C1"/>
    <w:rsid w:val="003908EE"/>
    <w:rsid w:val="00391FE7"/>
    <w:rsid w:val="003927E5"/>
    <w:rsid w:val="003968C4"/>
    <w:rsid w:val="00397803"/>
    <w:rsid w:val="003A332D"/>
    <w:rsid w:val="003A42A6"/>
    <w:rsid w:val="003A48D4"/>
    <w:rsid w:val="003A60A3"/>
    <w:rsid w:val="003B0B50"/>
    <w:rsid w:val="003B137A"/>
    <w:rsid w:val="003B1B9D"/>
    <w:rsid w:val="003B44CB"/>
    <w:rsid w:val="003B4661"/>
    <w:rsid w:val="003B5CA9"/>
    <w:rsid w:val="003B6B39"/>
    <w:rsid w:val="003B7624"/>
    <w:rsid w:val="003C13E6"/>
    <w:rsid w:val="003C14D5"/>
    <w:rsid w:val="003C1B99"/>
    <w:rsid w:val="003C1F6E"/>
    <w:rsid w:val="003C3330"/>
    <w:rsid w:val="003C3D09"/>
    <w:rsid w:val="003D0493"/>
    <w:rsid w:val="003D1A66"/>
    <w:rsid w:val="003D22C7"/>
    <w:rsid w:val="003E1960"/>
    <w:rsid w:val="003E2AE5"/>
    <w:rsid w:val="003E3309"/>
    <w:rsid w:val="003E3662"/>
    <w:rsid w:val="003E36AE"/>
    <w:rsid w:val="003E3832"/>
    <w:rsid w:val="003E5EB0"/>
    <w:rsid w:val="003E6831"/>
    <w:rsid w:val="003E690D"/>
    <w:rsid w:val="003F0778"/>
    <w:rsid w:val="003F07FA"/>
    <w:rsid w:val="003F3B2B"/>
    <w:rsid w:val="003F3DE4"/>
    <w:rsid w:val="003F5F21"/>
    <w:rsid w:val="003F6B00"/>
    <w:rsid w:val="00400079"/>
    <w:rsid w:val="00401E97"/>
    <w:rsid w:val="00402F88"/>
    <w:rsid w:val="00403850"/>
    <w:rsid w:val="00404218"/>
    <w:rsid w:val="00404483"/>
    <w:rsid w:val="004060DB"/>
    <w:rsid w:val="004077EA"/>
    <w:rsid w:val="00407A04"/>
    <w:rsid w:val="00407CB5"/>
    <w:rsid w:val="00410CA6"/>
    <w:rsid w:val="00411162"/>
    <w:rsid w:val="00413048"/>
    <w:rsid w:val="004142A0"/>
    <w:rsid w:val="00417B2F"/>
    <w:rsid w:val="00420DAC"/>
    <w:rsid w:val="004227D6"/>
    <w:rsid w:val="00423BB3"/>
    <w:rsid w:val="00424D8D"/>
    <w:rsid w:val="0042537E"/>
    <w:rsid w:val="0042655F"/>
    <w:rsid w:val="0042791F"/>
    <w:rsid w:val="004305CB"/>
    <w:rsid w:val="004348E7"/>
    <w:rsid w:val="00434AB9"/>
    <w:rsid w:val="00437985"/>
    <w:rsid w:val="0044254A"/>
    <w:rsid w:val="00442B69"/>
    <w:rsid w:val="00443E7F"/>
    <w:rsid w:val="00444F2F"/>
    <w:rsid w:val="004470F7"/>
    <w:rsid w:val="00447424"/>
    <w:rsid w:val="0045084B"/>
    <w:rsid w:val="0045147C"/>
    <w:rsid w:val="00453EB3"/>
    <w:rsid w:val="00454050"/>
    <w:rsid w:val="00455293"/>
    <w:rsid w:val="00456E16"/>
    <w:rsid w:val="00457EBD"/>
    <w:rsid w:val="00460BAF"/>
    <w:rsid w:val="004628C3"/>
    <w:rsid w:val="004629DF"/>
    <w:rsid w:val="00463727"/>
    <w:rsid w:val="004638A9"/>
    <w:rsid w:val="00464A34"/>
    <w:rsid w:val="00474751"/>
    <w:rsid w:val="00475886"/>
    <w:rsid w:val="004758A1"/>
    <w:rsid w:val="004777D5"/>
    <w:rsid w:val="004801BC"/>
    <w:rsid w:val="00481388"/>
    <w:rsid w:val="00483469"/>
    <w:rsid w:val="00483D18"/>
    <w:rsid w:val="00486C7B"/>
    <w:rsid w:val="00490028"/>
    <w:rsid w:val="004913FE"/>
    <w:rsid w:val="0049263F"/>
    <w:rsid w:val="0049654C"/>
    <w:rsid w:val="00496666"/>
    <w:rsid w:val="004969A3"/>
    <w:rsid w:val="004977C0"/>
    <w:rsid w:val="004A05AC"/>
    <w:rsid w:val="004A1498"/>
    <w:rsid w:val="004A1954"/>
    <w:rsid w:val="004A41FA"/>
    <w:rsid w:val="004A478E"/>
    <w:rsid w:val="004A5835"/>
    <w:rsid w:val="004A6238"/>
    <w:rsid w:val="004B029B"/>
    <w:rsid w:val="004B065F"/>
    <w:rsid w:val="004B27C3"/>
    <w:rsid w:val="004B4DCE"/>
    <w:rsid w:val="004B5ED5"/>
    <w:rsid w:val="004C187B"/>
    <w:rsid w:val="004C22B6"/>
    <w:rsid w:val="004C27BE"/>
    <w:rsid w:val="004C2C34"/>
    <w:rsid w:val="004C51A5"/>
    <w:rsid w:val="004D0D1A"/>
    <w:rsid w:val="004D15C3"/>
    <w:rsid w:val="004D3539"/>
    <w:rsid w:val="004D4CE5"/>
    <w:rsid w:val="004D67D2"/>
    <w:rsid w:val="004E0DCD"/>
    <w:rsid w:val="004E1059"/>
    <w:rsid w:val="004E2B52"/>
    <w:rsid w:val="004E2BB6"/>
    <w:rsid w:val="004E30C1"/>
    <w:rsid w:val="004E67F8"/>
    <w:rsid w:val="004F1D01"/>
    <w:rsid w:val="004F21F5"/>
    <w:rsid w:val="004F2632"/>
    <w:rsid w:val="004F3294"/>
    <w:rsid w:val="004F47E3"/>
    <w:rsid w:val="004F68D1"/>
    <w:rsid w:val="005010BC"/>
    <w:rsid w:val="00507CBC"/>
    <w:rsid w:val="00507E78"/>
    <w:rsid w:val="005105C7"/>
    <w:rsid w:val="0051250D"/>
    <w:rsid w:val="00516DBF"/>
    <w:rsid w:val="00517D88"/>
    <w:rsid w:val="0052252B"/>
    <w:rsid w:val="005240BC"/>
    <w:rsid w:val="00524C82"/>
    <w:rsid w:val="00525099"/>
    <w:rsid w:val="00526D46"/>
    <w:rsid w:val="005270CA"/>
    <w:rsid w:val="00527A0D"/>
    <w:rsid w:val="00527FE4"/>
    <w:rsid w:val="005320B0"/>
    <w:rsid w:val="00532661"/>
    <w:rsid w:val="005359C0"/>
    <w:rsid w:val="0053673A"/>
    <w:rsid w:val="00543598"/>
    <w:rsid w:val="005457F4"/>
    <w:rsid w:val="0054639E"/>
    <w:rsid w:val="0054645E"/>
    <w:rsid w:val="0054797E"/>
    <w:rsid w:val="00551254"/>
    <w:rsid w:val="0055239C"/>
    <w:rsid w:val="005534CA"/>
    <w:rsid w:val="00554B0E"/>
    <w:rsid w:val="00556897"/>
    <w:rsid w:val="00557398"/>
    <w:rsid w:val="005614D1"/>
    <w:rsid w:val="00562183"/>
    <w:rsid w:val="0056248D"/>
    <w:rsid w:val="00563B2D"/>
    <w:rsid w:val="0056677A"/>
    <w:rsid w:val="00571113"/>
    <w:rsid w:val="005729CC"/>
    <w:rsid w:val="00574F8D"/>
    <w:rsid w:val="0057503B"/>
    <w:rsid w:val="00575ECF"/>
    <w:rsid w:val="0057744A"/>
    <w:rsid w:val="00582CA4"/>
    <w:rsid w:val="00583B44"/>
    <w:rsid w:val="00583FF7"/>
    <w:rsid w:val="005877D5"/>
    <w:rsid w:val="00591A9E"/>
    <w:rsid w:val="005920D0"/>
    <w:rsid w:val="00592659"/>
    <w:rsid w:val="005962DD"/>
    <w:rsid w:val="00596822"/>
    <w:rsid w:val="00597DC0"/>
    <w:rsid w:val="005A015C"/>
    <w:rsid w:val="005A11A1"/>
    <w:rsid w:val="005A204A"/>
    <w:rsid w:val="005A28D6"/>
    <w:rsid w:val="005A3D96"/>
    <w:rsid w:val="005A56A5"/>
    <w:rsid w:val="005A5B42"/>
    <w:rsid w:val="005A65B9"/>
    <w:rsid w:val="005B01FF"/>
    <w:rsid w:val="005B10A7"/>
    <w:rsid w:val="005B4362"/>
    <w:rsid w:val="005B4991"/>
    <w:rsid w:val="005B68B3"/>
    <w:rsid w:val="005B694F"/>
    <w:rsid w:val="005C0223"/>
    <w:rsid w:val="005C54DF"/>
    <w:rsid w:val="005C557E"/>
    <w:rsid w:val="005D1191"/>
    <w:rsid w:val="005D19A7"/>
    <w:rsid w:val="005D2057"/>
    <w:rsid w:val="005D315F"/>
    <w:rsid w:val="005D3867"/>
    <w:rsid w:val="005D390C"/>
    <w:rsid w:val="005D4E03"/>
    <w:rsid w:val="005D7219"/>
    <w:rsid w:val="005D7B08"/>
    <w:rsid w:val="005E1F2F"/>
    <w:rsid w:val="005E2277"/>
    <w:rsid w:val="005E2991"/>
    <w:rsid w:val="005E2B5B"/>
    <w:rsid w:val="005E3229"/>
    <w:rsid w:val="005E3C26"/>
    <w:rsid w:val="005E48D1"/>
    <w:rsid w:val="005E6BAA"/>
    <w:rsid w:val="005E7022"/>
    <w:rsid w:val="005F0F55"/>
    <w:rsid w:val="005F298A"/>
    <w:rsid w:val="005F3A56"/>
    <w:rsid w:val="005F3BC5"/>
    <w:rsid w:val="005F4032"/>
    <w:rsid w:val="005F43D4"/>
    <w:rsid w:val="005F53AE"/>
    <w:rsid w:val="005F7403"/>
    <w:rsid w:val="0060039B"/>
    <w:rsid w:val="00601857"/>
    <w:rsid w:val="00601E05"/>
    <w:rsid w:val="00603B4A"/>
    <w:rsid w:val="00606708"/>
    <w:rsid w:val="006109DB"/>
    <w:rsid w:val="00614AD8"/>
    <w:rsid w:val="00615403"/>
    <w:rsid w:val="00615B29"/>
    <w:rsid w:val="00616858"/>
    <w:rsid w:val="006179EF"/>
    <w:rsid w:val="00620750"/>
    <w:rsid w:val="00621907"/>
    <w:rsid w:val="00626A4B"/>
    <w:rsid w:val="0063003F"/>
    <w:rsid w:val="00631E66"/>
    <w:rsid w:val="006357D2"/>
    <w:rsid w:val="00636FAF"/>
    <w:rsid w:val="00637949"/>
    <w:rsid w:val="00642694"/>
    <w:rsid w:val="00642F4D"/>
    <w:rsid w:val="00642FD8"/>
    <w:rsid w:val="00643349"/>
    <w:rsid w:val="00643899"/>
    <w:rsid w:val="00651604"/>
    <w:rsid w:val="006517C1"/>
    <w:rsid w:val="00652413"/>
    <w:rsid w:val="00652BC3"/>
    <w:rsid w:val="006541C9"/>
    <w:rsid w:val="006547ED"/>
    <w:rsid w:val="00655121"/>
    <w:rsid w:val="006556A3"/>
    <w:rsid w:val="006560A4"/>
    <w:rsid w:val="00660FBE"/>
    <w:rsid w:val="006644C0"/>
    <w:rsid w:val="00664771"/>
    <w:rsid w:val="0066506A"/>
    <w:rsid w:val="00666B6D"/>
    <w:rsid w:val="00667E63"/>
    <w:rsid w:val="00670F3D"/>
    <w:rsid w:val="00672E87"/>
    <w:rsid w:val="00677280"/>
    <w:rsid w:val="006775AA"/>
    <w:rsid w:val="00677630"/>
    <w:rsid w:val="006776AD"/>
    <w:rsid w:val="006803BA"/>
    <w:rsid w:val="00681B28"/>
    <w:rsid w:val="00682378"/>
    <w:rsid w:val="00683F57"/>
    <w:rsid w:val="006840F5"/>
    <w:rsid w:val="0068463E"/>
    <w:rsid w:val="00684BFC"/>
    <w:rsid w:val="006922E9"/>
    <w:rsid w:val="006934A6"/>
    <w:rsid w:val="00694EC3"/>
    <w:rsid w:val="006951B9"/>
    <w:rsid w:val="0069580D"/>
    <w:rsid w:val="006A1A33"/>
    <w:rsid w:val="006A318F"/>
    <w:rsid w:val="006A3AAC"/>
    <w:rsid w:val="006A3C55"/>
    <w:rsid w:val="006A4A1D"/>
    <w:rsid w:val="006A4AE9"/>
    <w:rsid w:val="006A62D2"/>
    <w:rsid w:val="006A634D"/>
    <w:rsid w:val="006A78B9"/>
    <w:rsid w:val="006B1457"/>
    <w:rsid w:val="006B187E"/>
    <w:rsid w:val="006B611E"/>
    <w:rsid w:val="006B6C67"/>
    <w:rsid w:val="006B6E1B"/>
    <w:rsid w:val="006B7969"/>
    <w:rsid w:val="006C0BC3"/>
    <w:rsid w:val="006C5C00"/>
    <w:rsid w:val="006C6A5F"/>
    <w:rsid w:val="006C6DAD"/>
    <w:rsid w:val="006C6E1C"/>
    <w:rsid w:val="006C7C1F"/>
    <w:rsid w:val="006D214B"/>
    <w:rsid w:val="006D2E69"/>
    <w:rsid w:val="006D4C0E"/>
    <w:rsid w:val="006E78EA"/>
    <w:rsid w:val="006F049D"/>
    <w:rsid w:val="006F24A5"/>
    <w:rsid w:val="006F3F2C"/>
    <w:rsid w:val="006F3F30"/>
    <w:rsid w:val="006F4291"/>
    <w:rsid w:val="006F4875"/>
    <w:rsid w:val="006F6EC1"/>
    <w:rsid w:val="00702D77"/>
    <w:rsid w:val="007031BE"/>
    <w:rsid w:val="00704A90"/>
    <w:rsid w:val="00707739"/>
    <w:rsid w:val="00710191"/>
    <w:rsid w:val="007117D8"/>
    <w:rsid w:val="007124B9"/>
    <w:rsid w:val="007130B6"/>
    <w:rsid w:val="007138CB"/>
    <w:rsid w:val="0071412D"/>
    <w:rsid w:val="007172E0"/>
    <w:rsid w:val="00717629"/>
    <w:rsid w:val="007177B1"/>
    <w:rsid w:val="007200AF"/>
    <w:rsid w:val="00726799"/>
    <w:rsid w:val="00730E5C"/>
    <w:rsid w:val="00732899"/>
    <w:rsid w:val="00732992"/>
    <w:rsid w:val="00733003"/>
    <w:rsid w:val="007340BC"/>
    <w:rsid w:val="007414BB"/>
    <w:rsid w:val="00741D6A"/>
    <w:rsid w:val="00743AA6"/>
    <w:rsid w:val="007440A0"/>
    <w:rsid w:val="00744404"/>
    <w:rsid w:val="00744F7E"/>
    <w:rsid w:val="0074682A"/>
    <w:rsid w:val="0074795A"/>
    <w:rsid w:val="00750CBB"/>
    <w:rsid w:val="00750CFE"/>
    <w:rsid w:val="007515D0"/>
    <w:rsid w:val="0075181E"/>
    <w:rsid w:val="00751BF9"/>
    <w:rsid w:val="007529C6"/>
    <w:rsid w:val="00754DDD"/>
    <w:rsid w:val="00755689"/>
    <w:rsid w:val="00757EF0"/>
    <w:rsid w:val="0076005B"/>
    <w:rsid w:val="00760FB4"/>
    <w:rsid w:val="00762170"/>
    <w:rsid w:val="0076280F"/>
    <w:rsid w:val="0076318C"/>
    <w:rsid w:val="00763290"/>
    <w:rsid w:val="007641BB"/>
    <w:rsid w:val="00764430"/>
    <w:rsid w:val="0076674E"/>
    <w:rsid w:val="007679FA"/>
    <w:rsid w:val="00767BB2"/>
    <w:rsid w:val="00772548"/>
    <w:rsid w:val="0077456E"/>
    <w:rsid w:val="00775E21"/>
    <w:rsid w:val="00777738"/>
    <w:rsid w:val="00777EAE"/>
    <w:rsid w:val="00781137"/>
    <w:rsid w:val="00781796"/>
    <w:rsid w:val="007831E9"/>
    <w:rsid w:val="00783226"/>
    <w:rsid w:val="007835E7"/>
    <w:rsid w:val="0078400A"/>
    <w:rsid w:val="00784322"/>
    <w:rsid w:val="00785B07"/>
    <w:rsid w:val="00785F8A"/>
    <w:rsid w:val="0078638E"/>
    <w:rsid w:val="007865F2"/>
    <w:rsid w:val="0079035E"/>
    <w:rsid w:val="00792D06"/>
    <w:rsid w:val="007931CB"/>
    <w:rsid w:val="007944F9"/>
    <w:rsid w:val="00796815"/>
    <w:rsid w:val="007968F2"/>
    <w:rsid w:val="007A01E2"/>
    <w:rsid w:val="007A083B"/>
    <w:rsid w:val="007A28BE"/>
    <w:rsid w:val="007A2E5C"/>
    <w:rsid w:val="007A3C95"/>
    <w:rsid w:val="007A52A9"/>
    <w:rsid w:val="007A6CB6"/>
    <w:rsid w:val="007A7049"/>
    <w:rsid w:val="007A736F"/>
    <w:rsid w:val="007A7CB5"/>
    <w:rsid w:val="007B0AA8"/>
    <w:rsid w:val="007B0C91"/>
    <w:rsid w:val="007B3EF9"/>
    <w:rsid w:val="007B4CFD"/>
    <w:rsid w:val="007B5AA8"/>
    <w:rsid w:val="007B7537"/>
    <w:rsid w:val="007C0558"/>
    <w:rsid w:val="007C0836"/>
    <w:rsid w:val="007C1F65"/>
    <w:rsid w:val="007C3516"/>
    <w:rsid w:val="007C3692"/>
    <w:rsid w:val="007C4884"/>
    <w:rsid w:val="007C4FDF"/>
    <w:rsid w:val="007C529C"/>
    <w:rsid w:val="007C5EF8"/>
    <w:rsid w:val="007C74E5"/>
    <w:rsid w:val="007D058A"/>
    <w:rsid w:val="007D2AB6"/>
    <w:rsid w:val="007D39CA"/>
    <w:rsid w:val="007D52AC"/>
    <w:rsid w:val="007D6F4F"/>
    <w:rsid w:val="007E15B3"/>
    <w:rsid w:val="007E41D2"/>
    <w:rsid w:val="007F0433"/>
    <w:rsid w:val="007F1B60"/>
    <w:rsid w:val="007F24E5"/>
    <w:rsid w:val="007F31EC"/>
    <w:rsid w:val="007F3FB2"/>
    <w:rsid w:val="007F48F8"/>
    <w:rsid w:val="007F528A"/>
    <w:rsid w:val="007F64AB"/>
    <w:rsid w:val="007F6F91"/>
    <w:rsid w:val="007F73B8"/>
    <w:rsid w:val="007F772E"/>
    <w:rsid w:val="007F7B8A"/>
    <w:rsid w:val="007F7B95"/>
    <w:rsid w:val="00800682"/>
    <w:rsid w:val="00801B62"/>
    <w:rsid w:val="00805665"/>
    <w:rsid w:val="00806803"/>
    <w:rsid w:val="00806D6E"/>
    <w:rsid w:val="008104E2"/>
    <w:rsid w:val="008116EE"/>
    <w:rsid w:val="00815836"/>
    <w:rsid w:val="0081584E"/>
    <w:rsid w:val="008160E6"/>
    <w:rsid w:val="00817718"/>
    <w:rsid w:val="00817E23"/>
    <w:rsid w:val="00820A5D"/>
    <w:rsid w:val="00820EBF"/>
    <w:rsid w:val="00820FF3"/>
    <w:rsid w:val="00821960"/>
    <w:rsid w:val="00822868"/>
    <w:rsid w:val="00823427"/>
    <w:rsid w:val="008236D8"/>
    <w:rsid w:val="0082379B"/>
    <w:rsid w:val="00824CCC"/>
    <w:rsid w:val="00825BD6"/>
    <w:rsid w:val="00825D0C"/>
    <w:rsid w:val="00826BE2"/>
    <w:rsid w:val="00826D68"/>
    <w:rsid w:val="00827116"/>
    <w:rsid w:val="0083122C"/>
    <w:rsid w:val="00831807"/>
    <w:rsid w:val="00833D99"/>
    <w:rsid w:val="0083542B"/>
    <w:rsid w:val="00835CBA"/>
    <w:rsid w:val="008377B6"/>
    <w:rsid w:val="00837960"/>
    <w:rsid w:val="00840255"/>
    <w:rsid w:val="00843735"/>
    <w:rsid w:val="00847E5A"/>
    <w:rsid w:val="00850574"/>
    <w:rsid w:val="00850F39"/>
    <w:rsid w:val="00851415"/>
    <w:rsid w:val="00851C40"/>
    <w:rsid w:val="008535D0"/>
    <w:rsid w:val="00853F7C"/>
    <w:rsid w:val="00854B86"/>
    <w:rsid w:val="0085602B"/>
    <w:rsid w:val="00857449"/>
    <w:rsid w:val="00857D13"/>
    <w:rsid w:val="008620F7"/>
    <w:rsid w:val="00862BD7"/>
    <w:rsid w:val="00863869"/>
    <w:rsid w:val="008657B3"/>
    <w:rsid w:val="008724EC"/>
    <w:rsid w:val="00872C75"/>
    <w:rsid w:val="0087333A"/>
    <w:rsid w:val="00873A70"/>
    <w:rsid w:val="00876A0D"/>
    <w:rsid w:val="008805E1"/>
    <w:rsid w:val="008835FC"/>
    <w:rsid w:val="00885BD3"/>
    <w:rsid w:val="00886107"/>
    <w:rsid w:val="00886CFE"/>
    <w:rsid w:val="00887572"/>
    <w:rsid w:val="00890078"/>
    <w:rsid w:val="00890BBF"/>
    <w:rsid w:val="00890C32"/>
    <w:rsid w:val="00891113"/>
    <w:rsid w:val="008933C9"/>
    <w:rsid w:val="00894BBB"/>
    <w:rsid w:val="00896D11"/>
    <w:rsid w:val="008A00A8"/>
    <w:rsid w:val="008A2040"/>
    <w:rsid w:val="008A24A5"/>
    <w:rsid w:val="008A31A4"/>
    <w:rsid w:val="008A32DC"/>
    <w:rsid w:val="008A56C3"/>
    <w:rsid w:val="008B0873"/>
    <w:rsid w:val="008B5658"/>
    <w:rsid w:val="008B7845"/>
    <w:rsid w:val="008B787D"/>
    <w:rsid w:val="008C1467"/>
    <w:rsid w:val="008C26A7"/>
    <w:rsid w:val="008C3BF6"/>
    <w:rsid w:val="008C6EB9"/>
    <w:rsid w:val="008C7485"/>
    <w:rsid w:val="008D34AE"/>
    <w:rsid w:val="008D35CC"/>
    <w:rsid w:val="008D622E"/>
    <w:rsid w:val="008E03E6"/>
    <w:rsid w:val="008E2A9B"/>
    <w:rsid w:val="008E4F95"/>
    <w:rsid w:val="008E577C"/>
    <w:rsid w:val="008E5C6A"/>
    <w:rsid w:val="008F0669"/>
    <w:rsid w:val="008F17C2"/>
    <w:rsid w:val="008F2FF3"/>
    <w:rsid w:val="008F3068"/>
    <w:rsid w:val="008F4ACF"/>
    <w:rsid w:val="008F664A"/>
    <w:rsid w:val="008F7E5E"/>
    <w:rsid w:val="009005F4"/>
    <w:rsid w:val="00902AD8"/>
    <w:rsid w:val="0090349F"/>
    <w:rsid w:val="00903967"/>
    <w:rsid w:val="00903C4E"/>
    <w:rsid w:val="0090453A"/>
    <w:rsid w:val="00905383"/>
    <w:rsid w:val="009104F3"/>
    <w:rsid w:val="009129B1"/>
    <w:rsid w:val="009131DB"/>
    <w:rsid w:val="00913D4B"/>
    <w:rsid w:val="00914BF2"/>
    <w:rsid w:val="00920672"/>
    <w:rsid w:val="00920B15"/>
    <w:rsid w:val="00920D4D"/>
    <w:rsid w:val="00921CA1"/>
    <w:rsid w:val="00922095"/>
    <w:rsid w:val="00924FBB"/>
    <w:rsid w:val="00926627"/>
    <w:rsid w:val="009274D1"/>
    <w:rsid w:val="00930846"/>
    <w:rsid w:val="00930ABA"/>
    <w:rsid w:val="00934624"/>
    <w:rsid w:val="00936009"/>
    <w:rsid w:val="009363A4"/>
    <w:rsid w:val="00937C7B"/>
    <w:rsid w:val="009424B1"/>
    <w:rsid w:val="0094294F"/>
    <w:rsid w:val="00945424"/>
    <w:rsid w:val="00945B34"/>
    <w:rsid w:val="00945F87"/>
    <w:rsid w:val="00947C47"/>
    <w:rsid w:val="00953A61"/>
    <w:rsid w:val="00955658"/>
    <w:rsid w:val="009557CF"/>
    <w:rsid w:val="009569C8"/>
    <w:rsid w:val="00956B1C"/>
    <w:rsid w:val="00957C26"/>
    <w:rsid w:val="00957D03"/>
    <w:rsid w:val="00957D92"/>
    <w:rsid w:val="00962109"/>
    <w:rsid w:val="0096230E"/>
    <w:rsid w:val="00966DCA"/>
    <w:rsid w:val="00970B4B"/>
    <w:rsid w:val="00970EA7"/>
    <w:rsid w:val="009719B6"/>
    <w:rsid w:val="00972041"/>
    <w:rsid w:val="00972543"/>
    <w:rsid w:val="0097342E"/>
    <w:rsid w:val="00974FED"/>
    <w:rsid w:val="00975117"/>
    <w:rsid w:val="0097551B"/>
    <w:rsid w:val="00976FB1"/>
    <w:rsid w:val="0097786E"/>
    <w:rsid w:val="0098061D"/>
    <w:rsid w:val="00984B5E"/>
    <w:rsid w:val="00984DC3"/>
    <w:rsid w:val="00984E75"/>
    <w:rsid w:val="00985C2C"/>
    <w:rsid w:val="00986B0B"/>
    <w:rsid w:val="00991694"/>
    <w:rsid w:val="009922D7"/>
    <w:rsid w:val="00993826"/>
    <w:rsid w:val="00994C35"/>
    <w:rsid w:val="00996E4E"/>
    <w:rsid w:val="009A02E4"/>
    <w:rsid w:val="009A0AF4"/>
    <w:rsid w:val="009A29E2"/>
    <w:rsid w:val="009A3682"/>
    <w:rsid w:val="009A3C15"/>
    <w:rsid w:val="009A41C2"/>
    <w:rsid w:val="009A4C11"/>
    <w:rsid w:val="009B1971"/>
    <w:rsid w:val="009B1C7E"/>
    <w:rsid w:val="009B2019"/>
    <w:rsid w:val="009C2D93"/>
    <w:rsid w:val="009C5D9E"/>
    <w:rsid w:val="009C644F"/>
    <w:rsid w:val="009C6B2A"/>
    <w:rsid w:val="009C770B"/>
    <w:rsid w:val="009E15A1"/>
    <w:rsid w:val="009E2281"/>
    <w:rsid w:val="009E2D37"/>
    <w:rsid w:val="009E3234"/>
    <w:rsid w:val="009E3F91"/>
    <w:rsid w:val="009E5CB3"/>
    <w:rsid w:val="009E6537"/>
    <w:rsid w:val="009F1949"/>
    <w:rsid w:val="009F1CA2"/>
    <w:rsid w:val="009F35FA"/>
    <w:rsid w:val="009F408D"/>
    <w:rsid w:val="009F44D9"/>
    <w:rsid w:val="009F51A9"/>
    <w:rsid w:val="00A01155"/>
    <w:rsid w:val="00A0201B"/>
    <w:rsid w:val="00A02A6D"/>
    <w:rsid w:val="00A03C83"/>
    <w:rsid w:val="00A108F6"/>
    <w:rsid w:val="00A1232E"/>
    <w:rsid w:val="00A128F9"/>
    <w:rsid w:val="00A14009"/>
    <w:rsid w:val="00A14E89"/>
    <w:rsid w:val="00A15186"/>
    <w:rsid w:val="00A1537F"/>
    <w:rsid w:val="00A1588C"/>
    <w:rsid w:val="00A1610F"/>
    <w:rsid w:val="00A16FA7"/>
    <w:rsid w:val="00A17AF4"/>
    <w:rsid w:val="00A20960"/>
    <w:rsid w:val="00A22760"/>
    <w:rsid w:val="00A24791"/>
    <w:rsid w:val="00A2560D"/>
    <w:rsid w:val="00A262E2"/>
    <w:rsid w:val="00A26AC2"/>
    <w:rsid w:val="00A2761B"/>
    <w:rsid w:val="00A30B9E"/>
    <w:rsid w:val="00A30EDF"/>
    <w:rsid w:val="00A31C7D"/>
    <w:rsid w:val="00A33BDC"/>
    <w:rsid w:val="00A340AA"/>
    <w:rsid w:val="00A34396"/>
    <w:rsid w:val="00A34559"/>
    <w:rsid w:val="00A34620"/>
    <w:rsid w:val="00A35E13"/>
    <w:rsid w:val="00A3608C"/>
    <w:rsid w:val="00A372AA"/>
    <w:rsid w:val="00A377BD"/>
    <w:rsid w:val="00A411EE"/>
    <w:rsid w:val="00A42D80"/>
    <w:rsid w:val="00A45B80"/>
    <w:rsid w:val="00A46F85"/>
    <w:rsid w:val="00A47410"/>
    <w:rsid w:val="00A4762A"/>
    <w:rsid w:val="00A476CF"/>
    <w:rsid w:val="00A510C7"/>
    <w:rsid w:val="00A5326D"/>
    <w:rsid w:val="00A5511D"/>
    <w:rsid w:val="00A55182"/>
    <w:rsid w:val="00A56EFC"/>
    <w:rsid w:val="00A572EE"/>
    <w:rsid w:val="00A574D0"/>
    <w:rsid w:val="00A641B4"/>
    <w:rsid w:val="00A643FB"/>
    <w:rsid w:val="00A644BA"/>
    <w:rsid w:val="00A650C7"/>
    <w:rsid w:val="00A65A00"/>
    <w:rsid w:val="00A76827"/>
    <w:rsid w:val="00A77B8C"/>
    <w:rsid w:val="00A810A3"/>
    <w:rsid w:val="00A8154D"/>
    <w:rsid w:val="00A84D9B"/>
    <w:rsid w:val="00A85FF1"/>
    <w:rsid w:val="00A86E4A"/>
    <w:rsid w:val="00A8714F"/>
    <w:rsid w:val="00A900E8"/>
    <w:rsid w:val="00A902AD"/>
    <w:rsid w:val="00A9074D"/>
    <w:rsid w:val="00A92C7C"/>
    <w:rsid w:val="00A93C88"/>
    <w:rsid w:val="00A93D3C"/>
    <w:rsid w:val="00A945C4"/>
    <w:rsid w:val="00A94609"/>
    <w:rsid w:val="00A94640"/>
    <w:rsid w:val="00A95F34"/>
    <w:rsid w:val="00A9680E"/>
    <w:rsid w:val="00A972B1"/>
    <w:rsid w:val="00AA11E9"/>
    <w:rsid w:val="00AA38AF"/>
    <w:rsid w:val="00AA5A12"/>
    <w:rsid w:val="00AA6570"/>
    <w:rsid w:val="00AB1FFB"/>
    <w:rsid w:val="00AB381A"/>
    <w:rsid w:val="00AB4965"/>
    <w:rsid w:val="00AC066D"/>
    <w:rsid w:val="00AC3FEC"/>
    <w:rsid w:val="00AC5B49"/>
    <w:rsid w:val="00AC7257"/>
    <w:rsid w:val="00AC7BD2"/>
    <w:rsid w:val="00AD051E"/>
    <w:rsid w:val="00AD4738"/>
    <w:rsid w:val="00AD79B6"/>
    <w:rsid w:val="00AD7A44"/>
    <w:rsid w:val="00AE0FF7"/>
    <w:rsid w:val="00AE24E9"/>
    <w:rsid w:val="00AE70A0"/>
    <w:rsid w:val="00AE7CAE"/>
    <w:rsid w:val="00AF2B8E"/>
    <w:rsid w:val="00AF5C2A"/>
    <w:rsid w:val="00B002D2"/>
    <w:rsid w:val="00B0074F"/>
    <w:rsid w:val="00B0081F"/>
    <w:rsid w:val="00B022B6"/>
    <w:rsid w:val="00B0353A"/>
    <w:rsid w:val="00B04EB6"/>
    <w:rsid w:val="00B06A59"/>
    <w:rsid w:val="00B075B6"/>
    <w:rsid w:val="00B10059"/>
    <w:rsid w:val="00B10E9E"/>
    <w:rsid w:val="00B11CCA"/>
    <w:rsid w:val="00B144A5"/>
    <w:rsid w:val="00B162FA"/>
    <w:rsid w:val="00B16846"/>
    <w:rsid w:val="00B17A27"/>
    <w:rsid w:val="00B17F41"/>
    <w:rsid w:val="00B224D3"/>
    <w:rsid w:val="00B2277A"/>
    <w:rsid w:val="00B244E6"/>
    <w:rsid w:val="00B25556"/>
    <w:rsid w:val="00B25A75"/>
    <w:rsid w:val="00B2614A"/>
    <w:rsid w:val="00B26C95"/>
    <w:rsid w:val="00B27906"/>
    <w:rsid w:val="00B2790B"/>
    <w:rsid w:val="00B30E4B"/>
    <w:rsid w:val="00B32310"/>
    <w:rsid w:val="00B35742"/>
    <w:rsid w:val="00B413CE"/>
    <w:rsid w:val="00B41F44"/>
    <w:rsid w:val="00B4221E"/>
    <w:rsid w:val="00B42655"/>
    <w:rsid w:val="00B5119B"/>
    <w:rsid w:val="00B51690"/>
    <w:rsid w:val="00B5220A"/>
    <w:rsid w:val="00B535A4"/>
    <w:rsid w:val="00B554AC"/>
    <w:rsid w:val="00B60637"/>
    <w:rsid w:val="00B63E9E"/>
    <w:rsid w:val="00B64DAB"/>
    <w:rsid w:val="00B66319"/>
    <w:rsid w:val="00B6747E"/>
    <w:rsid w:val="00B674FC"/>
    <w:rsid w:val="00B71E7D"/>
    <w:rsid w:val="00B7202E"/>
    <w:rsid w:val="00B7337D"/>
    <w:rsid w:val="00B75A05"/>
    <w:rsid w:val="00B762AF"/>
    <w:rsid w:val="00B76D7B"/>
    <w:rsid w:val="00B8103A"/>
    <w:rsid w:val="00B87BAB"/>
    <w:rsid w:val="00B901BD"/>
    <w:rsid w:val="00B908AB"/>
    <w:rsid w:val="00B95FFB"/>
    <w:rsid w:val="00B97577"/>
    <w:rsid w:val="00B97774"/>
    <w:rsid w:val="00BA2956"/>
    <w:rsid w:val="00BA298D"/>
    <w:rsid w:val="00BA597C"/>
    <w:rsid w:val="00BA6380"/>
    <w:rsid w:val="00BA7061"/>
    <w:rsid w:val="00BB055A"/>
    <w:rsid w:val="00BB15B7"/>
    <w:rsid w:val="00BB23B4"/>
    <w:rsid w:val="00BB4121"/>
    <w:rsid w:val="00BB76EA"/>
    <w:rsid w:val="00BC0503"/>
    <w:rsid w:val="00BC06E6"/>
    <w:rsid w:val="00BC1FA6"/>
    <w:rsid w:val="00BC23A1"/>
    <w:rsid w:val="00BC30EC"/>
    <w:rsid w:val="00BC3769"/>
    <w:rsid w:val="00BC37BC"/>
    <w:rsid w:val="00BC53A1"/>
    <w:rsid w:val="00BC5A1D"/>
    <w:rsid w:val="00BC615F"/>
    <w:rsid w:val="00BC7B7D"/>
    <w:rsid w:val="00BC7BC0"/>
    <w:rsid w:val="00BC7F0A"/>
    <w:rsid w:val="00BD0BB5"/>
    <w:rsid w:val="00BD0BFF"/>
    <w:rsid w:val="00BD0C70"/>
    <w:rsid w:val="00BD1433"/>
    <w:rsid w:val="00BD1AE1"/>
    <w:rsid w:val="00BD268A"/>
    <w:rsid w:val="00BD2E1C"/>
    <w:rsid w:val="00BD3475"/>
    <w:rsid w:val="00BD3665"/>
    <w:rsid w:val="00BD45F8"/>
    <w:rsid w:val="00BD5BAF"/>
    <w:rsid w:val="00BD6049"/>
    <w:rsid w:val="00BD6EBD"/>
    <w:rsid w:val="00BE1B75"/>
    <w:rsid w:val="00BE4645"/>
    <w:rsid w:val="00BE7D39"/>
    <w:rsid w:val="00BF009C"/>
    <w:rsid w:val="00BF1B4C"/>
    <w:rsid w:val="00BF27D8"/>
    <w:rsid w:val="00BF3322"/>
    <w:rsid w:val="00BF4B69"/>
    <w:rsid w:val="00BF51D5"/>
    <w:rsid w:val="00BF60B2"/>
    <w:rsid w:val="00BF6DF0"/>
    <w:rsid w:val="00C018DB"/>
    <w:rsid w:val="00C02AC5"/>
    <w:rsid w:val="00C03CE2"/>
    <w:rsid w:val="00C04A0C"/>
    <w:rsid w:val="00C058D4"/>
    <w:rsid w:val="00C06364"/>
    <w:rsid w:val="00C06B33"/>
    <w:rsid w:val="00C073C9"/>
    <w:rsid w:val="00C10249"/>
    <w:rsid w:val="00C11928"/>
    <w:rsid w:val="00C1366B"/>
    <w:rsid w:val="00C14EA1"/>
    <w:rsid w:val="00C1668E"/>
    <w:rsid w:val="00C175A2"/>
    <w:rsid w:val="00C202BA"/>
    <w:rsid w:val="00C2035B"/>
    <w:rsid w:val="00C323F4"/>
    <w:rsid w:val="00C36D5D"/>
    <w:rsid w:val="00C36EF0"/>
    <w:rsid w:val="00C40352"/>
    <w:rsid w:val="00C4045B"/>
    <w:rsid w:val="00C41572"/>
    <w:rsid w:val="00C44861"/>
    <w:rsid w:val="00C4504E"/>
    <w:rsid w:val="00C45BC9"/>
    <w:rsid w:val="00C50E79"/>
    <w:rsid w:val="00C51D22"/>
    <w:rsid w:val="00C54FE8"/>
    <w:rsid w:val="00C55253"/>
    <w:rsid w:val="00C576E3"/>
    <w:rsid w:val="00C57BBC"/>
    <w:rsid w:val="00C60C58"/>
    <w:rsid w:val="00C629A9"/>
    <w:rsid w:val="00C70B3E"/>
    <w:rsid w:val="00C71B4B"/>
    <w:rsid w:val="00C71B8A"/>
    <w:rsid w:val="00C730F4"/>
    <w:rsid w:val="00C731B8"/>
    <w:rsid w:val="00C762BD"/>
    <w:rsid w:val="00C8112E"/>
    <w:rsid w:val="00C814D4"/>
    <w:rsid w:val="00C81AD1"/>
    <w:rsid w:val="00C84222"/>
    <w:rsid w:val="00C876E1"/>
    <w:rsid w:val="00C87F1A"/>
    <w:rsid w:val="00C9018F"/>
    <w:rsid w:val="00C905E4"/>
    <w:rsid w:val="00C93E67"/>
    <w:rsid w:val="00C94164"/>
    <w:rsid w:val="00C94522"/>
    <w:rsid w:val="00C9497C"/>
    <w:rsid w:val="00C95996"/>
    <w:rsid w:val="00C95D34"/>
    <w:rsid w:val="00C97F08"/>
    <w:rsid w:val="00CA39D1"/>
    <w:rsid w:val="00CA415B"/>
    <w:rsid w:val="00CA4570"/>
    <w:rsid w:val="00CA4813"/>
    <w:rsid w:val="00CB52D5"/>
    <w:rsid w:val="00CB568F"/>
    <w:rsid w:val="00CB658B"/>
    <w:rsid w:val="00CC2517"/>
    <w:rsid w:val="00CC3228"/>
    <w:rsid w:val="00CC37B4"/>
    <w:rsid w:val="00CC3EF9"/>
    <w:rsid w:val="00CC41B7"/>
    <w:rsid w:val="00CC4947"/>
    <w:rsid w:val="00CC5F0C"/>
    <w:rsid w:val="00CC7F69"/>
    <w:rsid w:val="00CD025F"/>
    <w:rsid w:val="00CD490F"/>
    <w:rsid w:val="00CD5CC3"/>
    <w:rsid w:val="00CD5F29"/>
    <w:rsid w:val="00CD7124"/>
    <w:rsid w:val="00CE23A4"/>
    <w:rsid w:val="00CE2F39"/>
    <w:rsid w:val="00CE326C"/>
    <w:rsid w:val="00CE4DC5"/>
    <w:rsid w:val="00CE516A"/>
    <w:rsid w:val="00CE79F9"/>
    <w:rsid w:val="00CF063D"/>
    <w:rsid w:val="00CF15B4"/>
    <w:rsid w:val="00CF16D5"/>
    <w:rsid w:val="00CF27EB"/>
    <w:rsid w:val="00CF2981"/>
    <w:rsid w:val="00CF5819"/>
    <w:rsid w:val="00CF6DC4"/>
    <w:rsid w:val="00D002F0"/>
    <w:rsid w:val="00D00E9D"/>
    <w:rsid w:val="00D024B5"/>
    <w:rsid w:val="00D03662"/>
    <w:rsid w:val="00D03B25"/>
    <w:rsid w:val="00D04334"/>
    <w:rsid w:val="00D04515"/>
    <w:rsid w:val="00D06D4A"/>
    <w:rsid w:val="00D07405"/>
    <w:rsid w:val="00D07EA4"/>
    <w:rsid w:val="00D11F74"/>
    <w:rsid w:val="00D14F19"/>
    <w:rsid w:val="00D21DD5"/>
    <w:rsid w:val="00D26EDB"/>
    <w:rsid w:val="00D27989"/>
    <w:rsid w:val="00D318EF"/>
    <w:rsid w:val="00D32DC4"/>
    <w:rsid w:val="00D40176"/>
    <w:rsid w:val="00D4104C"/>
    <w:rsid w:val="00D4143D"/>
    <w:rsid w:val="00D42143"/>
    <w:rsid w:val="00D4438B"/>
    <w:rsid w:val="00D52ADE"/>
    <w:rsid w:val="00D5306A"/>
    <w:rsid w:val="00D55C9D"/>
    <w:rsid w:val="00D61C49"/>
    <w:rsid w:val="00D6294D"/>
    <w:rsid w:val="00D630FF"/>
    <w:rsid w:val="00D6770C"/>
    <w:rsid w:val="00D74596"/>
    <w:rsid w:val="00D76CCF"/>
    <w:rsid w:val="00D76FB1"/>
    <w:rsid w:val="00D80532"/>
    <w:rsid w:val="00D806A9"/>
    <w:rsid w:val="00D80E14"/>
    <w:rsid w:val="00D82B55"/>
    <w:rsid w:val="00D84C5A"/>
    <w:rsid w:val="00D85742"/>
    <w:rsid w:val="00D91FAE"/>
    <w:rsid w:val="00D9230F"/>
    <w:rsid w:val="00D93D92"/>
    <w:rsid w:val="00D940A7"/>
    <w:rsid w:val="00D9419C"/>
    <w:rsid w:val="00D9704B"/>
    <w:rsid w:val="00DA02C3"/>
    <w:rsid w:val="00DA184D"/>
    <w:rsid w:val="00DA1CA7"/>
    <w:rsid w:val="00DA5950"/>
    <w:rsid w:val="00DA6320"/>
    <w:rsid w:val="00DB018B"/>
    <w:rsid w:val="00DB20D8"/>
    <w:rsid w:val="00DB49AA"/>
    <w:rsid w:val="00DC0259"/>
    <w:rsid w:val="00DC268C"/>
    <w:rsid w:val="00DC2AB5"/>
    <w:rsid w:val="00DC3AC3"/>
    <w:rsid w:val="00DC585E"/>
    <w:rsid w:val="00DC58A1"/>
    <w:rsid w:val="00DC5978"/>
    <w:rsid w:val="00DD0804"/>
    <w:rsid w:val="00DD09C1"/>
    <w:rsid w:val="00DD1D85"/>
    <w:rsid w:val="00DD267D"/>
    <w:rsid w:val="00DD2A9F"/>
    <w:rsid w:val="00DD2F13"/>
    <w:rsid w:val="00DD3264"/>
    <w:rsid w:val="00DD3367"/>
    <w:rsid w:val="00DD752D"/>
    <w:rsid w:val="00DE0384"/>
    <w:rsid w:val="00DE2153"/>
    <w:rsid w:val="00DE3227"/>
    <w:rsid w:val="00DE4198"/>
    <w:rsid w:val="00DE51A6"/>
    <w:rsid w:val="00DE5C0B"/>
    <w:rsid w:val="00DE6CBB"/>
    <w:rsid w:val="00DE6DED"/>
    <w:rsid w:val="00DE76B1"/>
    <w:rsid w:val="00DF0049"/>
    <w:rsid w:val="00DF13E8"/>
    <w:rsid w:val="00DF145A"/>
    <w:rsid w:val="00DF151C"/>
    <w:rsid w:val="00DF30EC"/>
    <w:rsid w:val="00DF56A6"/>
    <w:rsid w:val="00DF79F2"/>
    <w:rsid w:val="00DF7DE9"/>
    <w:rsid w:val="00E004AA"/>
    <w:rsid w:val="00E01404"/>
    <w:rsid w:val="00E01C84"/>
    <w:rsid w:val="00E03F02"/>
    <w:rsid w:val="00E04682"/>
    <w:rsid w:val="00E051DD"/>
    <w:rsid w:val="00E057CE"/>
    <w:rsid w:val="00E05858"/>
    <w:rsid w:val="00E078B4"/>
    <w:rsid w:val="00E10A00"/>
    <w:rsid w:val="00E12CF1"/>
    <w:rsid w:val="00E13837"/>
    <w:rsid w:val="00E153A6"/>
    <w:rsid w:val="00E16956"/>
    <w:rsid w:val="00E16BE3"/>
    <w:rsid w:val="00E175F2"/>
    <w:rsid w:val="00E17C34"/>
    <w:rsid w:val="00E17DD0"/>
    <w:rsid w:val="00E20B12"/>
    <w:rsid w:val="00E211B5"/>
    <w:rsid w:val="00E25A8A"/>
    <w:rsid w:val="00E25D04"/>
    <w:rsid w:val="00E25DAF"/>
    <w:rsid w:val="00E27850"/>
    <w:rsid w:val="00E309D6"/>
    <w:rsid w:val="00E31224"/>
    <w:rsid w:val="00E32772"/>
    <w:rsid w:val="00E33CD2"/>
    <w:rsid w:val="00E344F9"/>
    <w:rsid w:val="00E348FE"/>
    <w:rsid w:val="00E40527"/>
    <w:rsid w:val="00E42D31"/>
    <w:rsid w:val="00E44D60"/>
    <w:rsid w:val="00E4554A"/>
    <w:rsid w:val="00E47829"/>
    <w:rsid w:val="00E47BF6"/>
    <w:rsid w:val="00E512B0"/>
    <w:rsid w:val="00E516B0"/>
    <w:rsid w:val="00E558DE"/>
    <w:rsid w:val="00E5651D"/>
    <w:rsid w:val="00E57FEB"/>
    <w:rsid w:val="00E61C1C"/>
    <w:rsid w:val="00E64351"/>
    <w:rsid w:val="00E64992"/>
    <w:rsid w:val="00E65EF5"/>
    <w:rsid w:val="00E7406F"/>
    <w:rsid w:val="00E75ED9"/>
    <w:rsid w:val="00E802D6"/>
    <w:rsid w:val="00E8236A"/>
    <w:rsid w:val="00E830B9"/>
    <w:rsid w:val="00E8521C"/>
    <w:rsid w:val="00E91ADE"/>
    <w:rsid w:val="00E9269D"/>
    <w:rsid w:val="00E941BF"/>
    <w:rsid w:val="00E95330"/>
    <w:rsid w:val="00E96936"/>
    <w:rsid w:val="00E972E6"/>
    <w:rsid w:val="00EA09F0"/>
    <w:rsid w:val="00EA0E95"/>
    <w:rsid w:val="00EA16F2"/>
    <w:rsid w:val="00EA1A06"/>
    <w:rsid w:val="00EA46AD"/>
    <w:rsid w:val="00EB1D87"/>
    <w:rsid w:val="00EB24A4"/>
    <w:rsid w:val="00EB34C2"/>
    <w:rsid w:val="00EB4281"/>
    <w:rsid w:val="00EB45B7"/>
    <w:rsid w:val="00EB718B"/>
    <w:rsid w:val="00EC050E"/>
    <w:rsid w:val="00EC2F01"/>
    <w:rsid w:val="00EC318B"/>
    <w:rsid w:val="00EC35D6"/>
    <w:rsid w:val="00EC532F"/>
    <w:rsid w:val="00EC6E1B"/>
    <w:rsid w:val="00ED1026"/>
    <w:rsid w:val="00ED1391"/>
    <w:rsid w:val="00ED4298"/>
    <w:rsid w:val="00ED4B4F"/>
    <w:rsid w:val="00ED60AD"/>
    <w:rsid w:val="00ED7AAB"/>
    <w:rsid w:val="00ED7BBA"/>
    <w:rsid w:val="00EE0647"/>
    <w:rsid w:val="00EE07EC"/>
    <w:rsid w:val="00EE0C38"/>
    <w:rsid w:val="00EE3E1D"/>
    <w:rsid w:val="00EE6772"/>
    <w:rsid w:val="00EF4610"/>
    <w:rsid w:val="00EF4F51"/>
    <w:rsid w:val="00EF5F5B"/>
    <w:rsid w:val="00EF72D5"/>
    <w:rsid w:val="00EF7E92"/>
    <w:rsid w:val="00F004FA"/>
    <w:rsid w:val="00F01AA8"/>
    <w:rsid w:val="00F01C8B"/>
    <w:rsid w:val="00F01D73"/>
    <w:rsid w:val="00F04146"/>
    <w:rsid w:val="00F04494"/>
    <w:rsid w:val="00F047C4"/>
    <w:rsid w:val="00F04D0B"/>
    <w:rsid w:val="00F0649F"/>
    <w:rsid w:val="00F069CE"/>
    <w:rsid w:val="00F07E3D"/>
    <w:rsid w:val="00F16651"/>
    <w:rsid w:val="00F167BD"/>
    <w:rsid w:val="00F16BE8"/>
    <w:rsid w:val="00F16F31"/>
    <w:rsid w:val="00F171DC"/>
    <w:rsid w:val="00F202C5"/>
    <w:rsid w:val="00F21B78"/>
    <w:rsid w:val="00F21CDA"/>
    <w:rsid w:val="00F22DD9"/>
    <w:rsid w:val="00F25536"/>
    <w:rsid w:val="00F306C2"/>
    <w:rsid w:val="00F3129E"/>
    <w:rsid w:val="00F35558"/>
    <w:rsid w:val="00F35E8D"/>
    <w:rsid w:val="00F36652"/>
    <w:rsid w:val="00F40B67"/>
    <w:rsid w:val="00F465EE"/>
    <w:rsid w:val="00F47956"/>
    <w:rsid w:val="00F50496"/>
    <w:rsid w:val="00F525BC"/>
    <w:rsid w:val="00F525E0"/>
    <w:rsid w:val="00F52C43"/>
    <w:rsid w:val="00F56895"/>
    <w:rsid w:val="00F577AA"/>
    <w:rsid w:val="00F62EB4"/>
    <w:rsid w:val="00F62F9C"/>
    <w:rsid w:val="00F63AC4"/>
    <w:rsid w:val="00F63AE3"/>
    <w:rsid w:val="00F64116"/>
    <w:rsid w:val="00F64248"/>
    <w:rsid w:val="00F71AD3"/>
    <w:rsid w:val="00F71DB8"/>
    <w:rsid w:val="00F748C3"/>
    <w:rsid w:val="00F76E48"/>
    <w:rsid w:val="00F80B34"/>
    <w:rsid w:val="00F83602"/>
    <w:rsid w:val="00F84AA9"/>
    <w:rsid w:val="00F857CC"/>
    <w:rsid w:val="00F86544"/>
    <w:rsid w:val="00F90545"/>
    <w:rsid w:val="00F94095"/>
    <w:rsid w:val="00F969DD"/>
    <w:rsid w:val="00FA05F4"/>
    <w:rsid w:val="00FA06D2"/>
    <w:rsid w:val="00FA0C39"/>
    <w:rsid w:val="00FA0DD1"/>
    <w:rsid w:val="00FA0F2C"/>
    <w:rsid w:val="00FA19FE"/>
    <w:rsid w:val="00FA2149"/>
    <w:rsid w:val="00FA67B0"/>
    <w:rsid w:val="00FA6F39"/>
    <w:rsid w:val="00FA7B61"/>
    <w:rsid w:val="00FB0059"/>
    <w:rsid w:val="00FB0FC8"/>
    <w:rsid w:val="00FB1E40"/>
    <w:rsid w:val="00FB3D95"/>
    <w:rsid w:val="00FB5FB9"/>
    <w:rsid w:val="00FB67F5"/>
    <w:rsid w:val="00FB6B03"/>
    <w:rsid w:val="00FC2638"/>
    <w:rsid w:val="00FC3D19"/>
    <w:rsid w:val="00FC413C"/>
    <w:rsid w:val="00FC4FE8"/>
    <w:rsid w:val="00FC503E"/>
    <w:rsid w:val="00FC5C51"/>
    <w:rsid w:val="00FC6944"/>
    <w:rsid w:val="00FD01E6"/>
    <w:rsid w:val="00FD077D"/>
    <w:rsid w:val="00FD10E7"/>
    <w:rsid w:val="00FD121D"/>
    <w:rsid w:val="00FD2315"/>
    <w:rsid w:val="00FD258F"/>
    <w:rsid w:val="00FD29AB"/>
    <w:rsid w:val="00FD5360"/>
    <w:rsid w:val="00FD76E5"/>
    <w:rsid w:val="00FD7953"/>
    <w:rsid w:val="00FE022A"/>
    <w:rsid w:val="00FE039F"/>
    <w:rsid w:val="00FE3646"/>
    <w:rsid w:val="00FE39AD"/>
    <w:rsid w:val="00FE40EC"/>
    <w:rsid w:val="00FE4505"/>
    <w:rsid w:val="00FE7198"/>
    <w:rsid w:val="00FE7B1A"/>
    <w:rsid w:val="00FF0883"/>
    <w:rsid w:val="00FF2368"/>
    <w:rsid w:val="00FF5B60"/>
    <w:rsid w:val="00FF6FD1"/>
    <w:rsid w:val="00FF7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9BECEC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tr-TR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86E"/>
  </w:style>
  <w:style w:type="paragraph" w:styleId="Balk1">
    <w:name w:val="heading 1"/>
    <w:basedOn w:val="Normal"/>
    <w:next w:val="Normal"/>
    <w:link w:val="Balk1Char"/>
    <w:uiPriority w:val="9"/>
    <w:qFormat/>
    <w:rsid w:val="00BF4B69"/>
    <w:pPr>
      <w:keepNext/>
      <w:keepLines/>
      <w:pBdr>
        <w:left w:val="single" w:sz="12" w:space="12" w:color="A50E82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F4B6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BF4B6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F4B69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F4B69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BF4B69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F4B69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F4B69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F4B69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F4B69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BF4B69"/>
    <w:rPr>
      <w:rFonts w:asciiTheme="majorHAnsi" w:eastAsiaTheme="majorEastAsia" w:hAnsiTheme="majorHAnsi" w:cstheme="majorBidi"/>
      <w:sz w:val="36"/>
      <w:szCs w:val="36"/>
    </w:rPr>
  </w:style>
  <w:style w:type="character" w:customStyle="1" w:styleId="Balk3Char">
    <w:name w:val="Başlık 3 Char"/>
    <w:basedOn w:val="VarsaylanParagrafYazTipi"/>
    <w:link w:val="Balk3"/>
    <w:uiPriority w:val="9"/>
    <w:rsid w:val="00BF4B69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BF4B69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F4B69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BF4B6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F4B69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F4B69"/>
    <w:rPr>
      <w:rFonts w:asciiTheme="majorHAnsi" w:eastAsiaTheme="majorEastAsia" w:hAnsiTheme="majorHAnsi" w:cstheme="majorBidi"/>
      <w:caps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F4B69"/>
    <w:rPr>
      <w:rFonts w:asciiTheme="majorHAnsi" w:eastAsiaTheme="majorEastAsia" w:hAnsiTheme="majorHAnsi" w:cstheme="majorBidi"/>
      <w:i/>
      <w:iCs/>
      <w:caps/>
    </w:rPr>
  </w:style>
  <w:style w:type="paragraph" w:styleId="ResimYazs">
    <w:name w:val="caption"/>
    <w:basedOn w:val="Normal"/>
    <w:next w:val="Normal"/>
    <w:uiPriority w:val="35"/>
    <w:unhideWhenUsed/>
    <w:qFormat/>
    <w:rsid w:val="00BF4B69"/>
    <w:pPr>
      <w:spacing w:line="240" w:lineRule="auto"/>
    </w:pPr>
    <w:rPr>
      <w:b/>
      <w:bCs/>
      <w:color w:val="A50E82" w:themeColor="accent2"/>
      <w:spacing w:val="10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BF4B69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F4B69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ltyaz">
    <w:name w:val="Subtitle"/>
    <w:basedOn w:val="Normal"/>
    <w:next w:val="Normal"/>
    <w:link w:val="AltyazChar"/>
    <w:uiPriority w:val="11"/>
    <w:qFormat/>
    <w:rsid w:val="00BF4B69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BF4B69"/>
    <w:rPr>
      <w:color w:val="000000" w:themeColor="text1"/>
      <w:sz w:val="24"/>
      <w:szCs w:val="24"/>
    </w:rPr>
  </w:style>
  <w:style w:type="character" w:styleId="Gl">
    <w:name w:val="Strong"/>
    <w:basedOn w:val="VarsaylanParagrafYazTipi"/>
    <w:uiPriority w:val="22"/>
    <w:qFormat/>
    <w:rsid w:val="00BF4B69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Vurgu">
    <w:name w:val="Emphasis"/>
    <w:basedOn w:val="VarsaylanParagrafYazTipi"/>
    <w:uiPriority w:val="20"/>
    <w:qFormat/>
    <w:rsid w:val="00BF4B69"/>
    <w:rPr>
      <w:rFonts w:asciiTheme="minorHAnsi" w:eastAsiaTheme="minorEastAsia" w:hAnsiTheme="minorHAnsi" w:cstheme="minorBidi"/>
      <w:i/>
      <w:iCs/>
      <w:color w:val="7B0A60" w:themeColor="accent2" w:themeShade="BF"/>
      <w:sz w:val="20"/>
      <w:szCs w:val="20"/>
    </w:rPr>
  </w:style>
  <w:style w:type="paragraph" w:styleId="AralkYok">
    <w:name w:val="No Spacing"/>
    <w:uiPriority w:val="1"/>
    <w:qFormat/>
    <w:rsid w:val="00BF4B69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BF4B69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BF4B69"/>
    <w:rPr>
      <w:rFonts w:asciiTheme="majorHAnsi" w:eastAsiaTheme="majorEastAsia" w:hAnsiTheme="majorHAnsi" w:cstheme="majorBidi"/>
      <w:sz w:val="24"/>
      <w:szCs w:val="24"/>
    </w:rPr>
  </w:style>
  <w:style w:type="paragraph" w:styleId="GlAlnt">
    <w:name w:val="Intense Quote"/>
    <w:basedOn w:val="Normal"/>
    <w:next w:val="Normal"/>
    <w:link w:val="GlAlntChar"/>
    <w:uiPriority w:val="30"/>
    <w:qFormat/>
    <w:rsid w:val="00BF4B69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7B0A60" w:themeColor="accent2" w:themeShade="BF"/>
      <w:spacing w:val="10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BF4B69"/>
    <w:rPr>
      <w:rFonts w:asciiTheme="majorHAnsi" w:eastAsiaTheme="majorEastAsia" w:hAnsiTheme="majorHAnsi" w:cstheme="majorBidi"/>
      <w:caps/>
      <w:color w:val="7B0A60" w:themeColor="accent2" w:themeShade="BF"/>
      <w:spacing w:val="10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BF4B69"/>
    <w:rPr>
      <w:i/>
      <w:iCs/>
      <w:color w:val="auto"/>
    </w:rPr>
  </w:style>
  <w:style w:type="character" w:styleId="GlVurgulama">
    <w:name w:val="Intense Emphasis"/>
    <w:basedOn w:val="VarsaylanParagrafYazTipi"/>
    <w:uiPriority w:val="21"/>
    <w:qFormat/>
    <w:rsid w:val="00BF4B69"/>
    <w:rPr>
      <w:rFonts w:asciiTheme="minorHAnsi" w:eastAsiaTheme="minorEastAsia" w:hAnsiTheme="minorHAnsi" w:cstheme="minorBidi"/>
      <w:b/>
      <w:bCs/>
      <w:i/>
      <w:iCs/>
      <w:color w:val="7B0A60" w:themeColor="accent2" w:themeShade="BF"/>
      <w:spacing w:val="0"/>
      <w:w w:val="100"/>
      <w:position w:val="0"/>
      <w:sz w:val="20"/>
      <w:szCs w:val="20"/>
    </w:rPr>
  </w:style>
  <w:style w:type="character" w:styleId="HafifBavuru">
    <w:name w:val="Subtle Reference"/>
    <w:basedOn w:val="VarsaylanParagrafYazTipi"/>
    <w:uiPriority w:val="31"/>
    <w:qFormat/>
    <w:rsid w:val="00BF4B69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GlBavuru">
    <w:name w:val="Intense Reference"/>
    <w:basedOn w:val="VarsaylanParagrafYazTipi"/>
    <w:uiPriority w:val="32"/>
    <w:qFormat/>
    <w:rsid w:val="00BF4B69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KitapBal">
    <w:name w:val="Book Title"/>
    <w:basedOn w:val="VarsaylanParagrafYazTipi"/>
    <w:uiPriority w:val="33"/>
    <w:qFormat/>
    <w:rsid w:val="00BF4B69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BF4B69"/>
    <w:pPr>
      <w:outlineLvl w:val="9"/>
    </w:pPr>
  </w:style>
  <w:style w:type="paragraph" w:styleId="stBilgi">
    <w:name w:val="header"/>
    <w:basedOn w:val="Normal"/>
    <w:link w:val="stBilgiChar"/>
    <w:uiPriority w:val="99"/>
    <w:unhideWhenUsed/>
    <w:rsid w:val="00AC0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C066D"/>
  </w:style>
  <w:style w:type="paragraph" w:styleId="AltBilgi">
    <w:name w:val="footer"/>
    <w:basedOn w:val="Normal"/>
    <w:link w:val="AltBilgiChar"/>
    <w:uiPriority w:val="99"/>
    <w:unhideWhenUsed/>
    <w:rsid w:val="00AC0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C066D"/>
  </w:style>
  <w:style w:type="paragraph" w:styleId="BalonMetni">
    <w:name w:val="Balloon Text"/>
    <w:basedOn w:val="Normal"/>
    <w:link w:val="BalonMetniChar"/>
    <w:uiPriority w:val="99"/>
    <w:semiHidden/>
    <w:unhideWhenUsed/>
    <w:rsid w:val="00AC06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066D"/>
    <w:rPr>
      <w:rFonts w:ascii="Segoe UI" w:hAnsi="Segoe UI" w:cs="Segoe UI"/>
      <w:sz w:val="18"/>
      <w:szCs w:val="18"/>
    </w:rPr>
  </w:style>
  <w:style w:type="character" w:styleId="YerTutucuMetni">
    <w:name w:val="Placeholder Text"/>
    <w:basedOn w:val="VarsaylanParagrafYazTipi"/>
    <w:uiPriority w:val="99"/>
    <w:semiHidden/>
    <w:rsid w:val="00AC066D"/>
    <w:rPr>
      <w:color w:val="808080"/>
    </w:rPr>
  </w:style>
  <w:style w:type="paragraph" w:styleId="ListeParagraf">
    <w:name w:val="List Paragraph"/>
    <w:basedOn w:val="Normal"/>
    <w:uiPriority w:val="34"/>
    <w:qFormat/>
    <w:rsid w:val="00B144A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7127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74795A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</w:rPr>
  </w:style>
  <w:style w:type="table" w:styleId="TabloKlavuzu">
    <w:name w:val="Table Grid"/>
    <w:basedOn w:val="NormalTablo"/>
    <w:uiPriority w:val="39"/>
    <w:rsid w:val="00552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39"/>
    <w:rsid w:val="00913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651604"/>
    <w:rPr>
      <w:color w:val="0D2E46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4969A3"/>
    <w:rPr>
      <w:color w:val="356A95" w:themeColor="followed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805665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05665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05665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05665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05665"/>
    <w:rPr>
      <w:b/>
      <w:bCs/>
      <w:sz w:val="20"/>
      <w:szCs w:val="20"/>
    </w:rPr>
  </w:style>
  <w:style w:type="paragraph" w:styleId="Dzeltme">
    <w:name w:val="Revision"/>
    <w:hidden/>
    <w:uiPriority w:val="99"/>
    <w:semiHidden/>
    <w:rsid w:val="008724EC"/>
    <w:pPr>
      <w:spacing w:after="0" w:line="240" w:lineRule="auto"/>
    </w:p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6B187E"/>
    <w:rPr>
      <w:color w:val="605E5C"/>
      <w:shd w:val="clear" w:color="auto" w:fill="E1DFDD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3908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ticaret.gov.tr/istatistikler/bakanlik-istatistikleri/dis-ticaret-istatistikleri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2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yriadpro"/>
                <a:ea typeface="+mn-ea"/>
                <a:cs typeface="+mn-cs"/>
              </a:defRPr>
            </a:pPr>
            <a:r>
              <a:rPr lang="en-US" sz="700">
                <a:latin typeface="Myriadpro"/>
              </a:rPr>
              <a:t>İSTANBUL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Myriadpro"/>
              <a:ea typeface="+mn-ea"/>
              <a:cs typeface="+mn-cs"/>
            </a:defRPr>
          </a:pPr>
          <a:endParaRPr lang="tr-TR"/>
        </a:p>
      </c:txPr>
    </c:title>
    <c:autoTitleDeleted val="0"/>
    <c:plotArea>
      <c:layout>
        <c:manualLayout>
          <c:layoutTarget val="inner"/>
          <c:xMode val="edge"/>
          <c:yMode val="edge"/>
          <c:x val="4.3264503441494594E-2"/>
          <c:y val="0.19075144508670519"/>
          <c:w val="0.9213372664700098"/>
          <c:h val="0.398481420696265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'FASIL GRAFİK'!$F$3</c:f>
              <c:strCache>
                <c:ptCount val="1"/>
                <c:pt idx="0">
                  <c:v>İSTANBUL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yriadpro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'FASIL GRAFİK'!$G$2:$K$2</c:f>
              <c:numCache>
                <c:formatCode>0</c:formatCode>
                <c:ptCount val="5"/>
                <c:pt idx="0">
                  <c:v>71</c:v>
                </c:pt>
                <c:pt idx="1">
                  <c:v>61</c:v>
                </c:pt>
                <c:pt idx="2">
                  <c:v>84</c:v>
                </c:pt>
                <c:pt idx="3">
                  <c:v>62</c:v>
                </c:pt>
                <c:pt idx="4">
                  <c:v>85</c:v>
                </c:pt>
              </c:numCache>
            </c:numRef>
          </c:cat>
          <c:val>
            <c:numRef>
              <c:f>'FASIL GRAFİK'!$G$3:$K$3</c:f>
              <c:numCache>
                <c:formatCode>#,##0</c:formatCode>
                <c:ptCount val="5"/>
                <c:pt idx="0">
                  <c:v>568204.65229898901</c:v>
                </c:pt>
                <c:pt idx="1">
                  <c:v>439717.95403827599</c:v>
                </c:pt>
                <c:pt idx="2">
                  <c:v>400022.914565927</c:v>
                </c:pt>
                <c:pt idx="3">
                  <c:v>265309.75133185502</c:v>
                </c:pt>
                <c:pt idx="4">
                  <c:v>249188.607682406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D9-4E39-A1FA-4C969E1EC60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96847728"/>
        <c:axId val="796840240"/>
      </c:barChart>
      <c:catAx>
        <c:axId val="7968477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 sz="700">
                    <a:latin typeface="Myriad pro"/>
                  </a:rPr>
                  <a:t>Fasıllar</a:t>
                </a:r>
                <a:endParaRPr lang="en-US" sz="700">
                  <a:latin typeface="Myriad pro"/>
                </a:endParaRPr>
              </a:p>
            </c:rich>
          </c:tx>
          <c:layout>
            <c:manualLayout>
              <c:xMode val="edge"/>
              <c:yMode val="edge"/>
              <c:x val="0.86874348671017898"/>
              <c:y val="0.856550479642951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796840240"/>
        <c:crosses val="autoZero"/>
        <c:auto val="1"/>
        <c:lblAlgn val="ctr"/>
        <c:lblOffset val="100"/>
        <c:noMultiLvlLbl val="0"/>
      </c:catAx>
      <c:valAx>
        <c:axId val="796840240"/>
        <c:scaling>
          <c:orientation val="minMax"/>
          <c:max val="1500000"/>
        </c:scaling>
        <c:delete val="1"/>
        <c:axPos val="l"/>
        <c:numFmt formatCode="#,##0" sourceLinked="1"/>
        <c:majorTickMark val="none"/>
        <c:minorTickMark val="none"/>
        <c:tickLblPos val="nextTo"/>
        <c:crossAx val="796847728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MyRİADPRO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'FASIL GRAFİK'!$F$6</c:f>
              <c:strCache>
                <c:ptCount val="1"/>
                <c:pt idx="0">
                  <c:v>KOCAELİ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yRİADPRO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'FASIL GRAFİK'!$G$5:$K$5</c:f>
              <c:numCache>
                <c:formatCode>General</c:formatCode>
                <c:ptCount val="5"/>
                <c:pt idx="0">
                  <c:v>87</c:v>
                </c:pt>
                <c:pt idx="1">
                  <c:v>27</c:v>
                </c:pt>
                <c:pt idx="2">
                  <c:v>85</c:v>
                </c:pt>
                <c:pt idx="3">
                  <c:v>72</c:v>
                </c:pt>
                <c:pt idx="4">
                  <c:v>84</c:v>
                </c:pt>
              </c:numCache>
            </c:numRef>
          </c:cat>
          <c:val>
            <c:numRef>
              <c:f>'FASIL GRAFİK'!$G$6:$K$6</c:f>
              <c:numCache>
                <c:formatCode>#,##0</c:formatCode>
                <c:ptCount val="5"/>
                <c:pt idx="0">
                  <c:v>715553.056980222</c:v>
                </c:pt>
                <c:pt idx="1">
                  <c:v>303950.69569242001</c:v>
                </c:pt>
                <c:pt idx="2">
                  <c:v>161776.66862713799</c:v>
                </c:pt>
                <c:pt idx="3">
                  <c:v>137219.18514536301</c:v>
                </c:pt>
                <c:pt idx="4">
                  <c:v>127995.36850145299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F0-43F6-BE6F-250F756A984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94368032"/>
        <c:axId val="594368448"/>
      </c:barChart>
      <c:catAx>
        <c:axId val="5943680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Myriad pro"/>
                    <a:ea typeface="+mn-ea"/>
                    <a:cs typeface="+mn-cs"/>
                  </a:defRPr>
                </a:pPr>
                <a:r>
                  <a:rPr lang="tr-TR" sz="700">
                    <a:latin typeface="Myriad pro"/>
                  </a:rPr>
                  <a:t>Fasıllar</a:t>
                </a:r>
              </a:p>
            </c:rich>
          </c:tx>
          <c:layout>
            <c:manualLayout>
              <c:xMode val="edge"/>
              <c:yMode val="edge"/>
              <c:x val="0.84758754713182971"/>
              <c:y val="0.892569107327660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Myriad pro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594368448"/>
        <c:crosses val="autoZero"/>
        <c:auto val="1"/>
        <c:lblAlgn val="ctr"/>
        <c:lblOffset val="100"/>
        <c:noMultiLvlLbl val="0"/>
      </c:catAx>
      <c:valAx>
        <c:axId val="594368448"/>
        <c:scaling>
          <c:orientation val="minMax"/>
          <c:max val="1500000"/>
        </c:scaling>
        <c:delete val="1"/>
        <c:axPos val="l"/>
        <c:numFmt formatCode="#,##0" sourceLinked="1"/>
        <c:majorTickMark val="out"/>
        <c:minorTickMark val="none"/>
        <c:tickLblPos val="nextTo"/>
        <c:crossAx val="594368032"/>
        <c:crosses val="autoZero"/>
        <c:crossBetween val="between"/>
        <c:majorUnit val="150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MyRİADPRO"/>
              <a:ea typeface="+mn-ea"/>
              <a:cs typeface="+mn-cs"/>
            </a:defRPr>
          </a:pPr>
          <a:endParaRPr lang="tr-TR"/>
        </a:p>
      </c:txPr>
    </c:title>
    <c:autoTitleDeleted val="0"/>
    <c:plotArea>
      <c:layout>
        <c:manualLayout>
          <c:layoutTarget val="inner"/>
          <c:xMode val="edge"/>
          <c:yMode val="edge"/>
          <c:x val="6.9778180382319449E-2"/>
          <c:y val="3.92481321457641E-2"/>
          <c:w val="0.79861739607688775"/>
          <c:h val="0.720887649460484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'FASIL GRAFİK'!$F$9</c:f>
              <c:strCache>
                <c:ptCount val="1"/>
                <c:pt idx="0">
                  <c:v>İZMİR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yRİADPRO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'FASIL GRAFİK'!$G$8:$K$8</c:f>
              <c:numCache>
                <c:formatCode>General</c:formatCode>
                <c:ptCount val="5"/>
                <c:pt idx="0">
                  <c:v>27</c:v>
                </c:pt>
                <c:pt idx="1">
                  <c:v>72</c:v>
                </c:pt>
                <c:pt idx="2">
                  <c:v>84</c:v>
                </c:pt>
                <c:pt idx="3">
                  <c:v>87</c:v>
                </c:pt>
                <c:pt idx="4">
                  <c:v>39</c:v>
                </c:pt>
              </c:numCache>
            </c:numRef>
          </c:cat>
          <c:val>
            <c:numRef>
              <c:f>'FASIL GRAFİK'!$G$9:$K$9</c:f>
              <c:numCache>
                <c:formatCode>#,##0</c:formatCode>
                <c:ptCount val="5"/>
                <c:pt idx="0">
                  <c:v>374529.8316263</c:v>
                </c:pt>
                <c:pt idx="1">
                  <c:v>170100.63406427403</c:v>
                </c:pt>
                <c:pt idx="2">
                  <c:v>134144.524391507</c:v>
                </c:pt>
                <c:pt idx="3">
                  <c:v>104032.28845017799</c:v>
                </c:pt>
                <c:pt idx="4">
                  <c:v>79617.825558485492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E3-488C-AD26-E53CB7671C4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81407280"/>
        <c:axId val="781407696"/>
      </c:barChart>
      <c:catAx>
        <c:axId val="7814072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Myriad pro"/>
                    <a:ea typeface="+mn-ea"/>
                    <a:cs typeface="+mn-cs"/>
                  </a:defRPr>
                </a:pPr>
                <a:r>
                  <a:rPr lang="tr-TR" sz="700">
                    <a:latin typeface="Myriad pro"/>
                  </a:rPr>
                  <a:t>Fasıllar</a:t>
                </a:r>
              </a:p>
            </c:rich>
          </c:tx>
          <c:layout>
            <c:manualLayout>
              <c:xMode val="edge"/>
              <c:yMode val="edge"/>
              <c:x val="0.85467059980334315"/>
              <c:y val="0.881067061874768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Myriad pro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781407696"/>
        <c:crosses val="autoZero"/>
        <c:auto val="1"/>
        <c:lblAlgn val="ctr"/>
        <c:lblOffset val="100"/>
        <c:noMultiLvlLbl val="0"/>
      </c:catAx>
      <c:valAx>
        <c:axId val="781407696"/>
        <c:scaling>
          <c:orientation val="minMax"/>
          <c:max val="1000000"/>
        </c:scaling>
        <c:delete val="1"/>
        <c:axPos val="l"/>
        <c:numFmt formatCode="#,##0" sourceLinked="1"/>
        <c:majorTickMark val="none"/>
        <c:minorTickMark val="none"/>
        <c:tickLblPos val="nextTo"/>
        <c:crossAx val="781407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yriadpro"/>
                <a:ea typeface="+mn-ea"/>
                <a:cs typeface="+mn-cs"/>
              </a:defRPr>
            </a:pPr>
            <a:r>
              <a:rPr lang="tr-TR" sz="700">
                <a:latin typeface="Myriadpro"/>
              </a:rPr>
              <a:t>İSTANBUL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Myriadpro"/>
              <a:ea typeface="+mn-ea"/>
              <a:cs typeface="+mn-cs"/>
            </a:defRPr>
          </a:pPr>
          <a:endParaRPr lang="tr-TR"/>
        </a:p>
      </c:txPr>
    </c:title>
    <c:autoTitleDeleted val="0"/>
    <c:plotArea>
      <c:layout>
        <c:manualLayout>
          <c:layoutTarget val="inner"/>
          <c:xMode val="edge"/>
          <c:yMode val="edge"/>
          <c:x val="3.9889434110591253E-2"/>
          <c:y val="0.14832311933667702"/>
          <c:w val="0.83397238388679673"/>
          <c:h val="0.5755976232318199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yriadpro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'ÜLKE-GRAFİK'!$B$2:$B$6</c:f>
              <c:strCache>
                <c:ptCount val="5"/>
                <c:pt idx="0">
                  <c:v>Almanya</c:v>
                </c:pt>
                <c:pt idx="1">
                  <c:v>BAE</c:v>
                </c:pt>
                <c:pt idx="2">
                  <c:v>ABD</c:v>
                </c:pt>
                <c:pt idx="3">
                  <c:v>Rusya </c:v>
                </c:pt>
                <c:pt idx="4">
                  <c:v>Romanya</c:v>
                </c:pt>
              </c:strCache>
            </c:strRef>
          </c:cat>
          <c:val>
            <c:numRef>
              <c:f>'ÜLKE-GRAFİK'!$C$2:$C$6</c:f>
              <c:numCache>
                <c:formatCode>#,##0</c:formatCode>
                <c:ptCount val="5"/>
                <c:pt idx="0">
                  <c:v>375076.386339335</c:v>
                </c:pt>
                <c:pt idx="1">
                  <c:v>227269.405813536</c:v>
                </c:pt>
                <c:pt idx="2">
                  <c:v>191486.923594919</c:v>
                </c:pt>
                <c:pt idx="3">
                  <c:v>189078.69550764302</c:v>
                </c:pt>
                <c:pt idx="4">
                  <c:v>164061.030125891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E6-4F8C-BE8D-C83552AFDC7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29772320"/>
        <c:axId val="1929772736"/>
      </c:barChart>
      <c:catAx>
        <c:axId val="1929772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 sz="800">
                    <a:latin typeface="Myriad pro"/>
                  </a:rPr>
                  <a:t>Ülkeler</a:t>
                </a:r>
              </a:p>
            </c:rich>
          </c:tx>
          <c:layout>
            <c:manualLayout>
              <c:xMode val="edge"/>
              <c:yMode val="edge"/>
              <c:x val="0.82795959595959601"/>
              <c:y val="0.8603431768578697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318000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yriadpro"/>
                <a:ea typeface="+mn-ea"/>
                <a:cs typeface="+mn-cs"/>
              </a:defRPr>
            </a:pPr>
            <a:endParaRPr lang="tr-TR"/>
          </a:p>
        </c:txPr>
        <c:crossAx val="1929772736"/>
        <c:crosses val="autoZero"/>
        <c:auto val="1"/>
        <c:lblAlgn val="ctr"/>
        <c:lblOffset val="100"/>
        <c:noMultiLvlLbl val="0"/>
      </c:catAx>
      <c:valAx>
        <c:axId val="1929772736"/>
        <c:scaling>
          <c:orientation val="minMax"/>
          <c:max val="600000"/>
        </c:scaling>
        <c:delete val="1"/>
        <c:axPos val="r"/>
        <c:numFmt formatCode="#,##0" sourceLinked="1"/>
        <c:majorTickMark val="none"/>
        <c:minorTickMark val="none"/>
        <c:tickLblPos val="nextTo"/>
        <c:crossAx val="1929772320"/>
        <c:crosses val="max"/>
        <c:crossBetween val="between"/>
        <c:majorUnit val="1000"/>
        <c:minorUnit val="100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yRİADPRO"/>
                <a:ea typeface="+mn-ea"/>
                <a:cs typeface="+mn-cs"/>
              </a:defRPr>
            </a:pPr>
            <a:r>
              <a:rPr lang="tr-TR" sz="700">
                <a:latin typeface="MyRİADPRO"/>
              </a:rPr>
              <a:t>KOCAELİ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MyRİADPRO"/>
              <a:ea typeface="+mn-ea"/>
              <a:cs typeface="+mn-cs"/>
            </a:defRPr>
          </a:pPr>
          <a:endParaRPr lang="tr-TR"/>
        </a:p>
      </c:txPr>
    </c:title>
    <c:autoTitleDeleted val="0"/>
    <c:plotArea>
      <c:layout>
        <c:manualLayout>
          <c:layoutTarget val="inner"/>
          <c:xMode val="edge"/>
          <c:yMode val="edge"/>
          <c:x val="0.14103718285214351"/>
          <c:y val="0.18560185185185185"/>
          <c:w val="0.7422961504811898"/>
          <c:h val="0.5331740303295421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yRİADPRO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'ÜLKE-GRAFİK'!$B$7:$B$11</c:f>
              <c:strCache>
                <c:ptCount val="5"/>
                <c:pt idx="0">
                  <c:v>İngiltere</c:v>
                </c:pt>
                <c:pt idx="1">
                  <c:v>Almanya</c:v>
                </c:pt>
                <c:pt idx="2">
                  <c:v>Slovenya</c:v>
                </c:pt>
                <c:pt idx="3">
                  <c:v>İtalya</c:v>
                </c:pt>
                <c:pt idx="4">
                  <c:v>Romanya</c:v>
                </c:pt>
              </c:strCache>
            </c:strRef>
          </c:cat>
          <c:val>
            <c:numRef>
              <c:f>'ÜLKE-GRAFİK'!$C$7:$C$11</c:f>
              <c:numCache>
                <c:formatCode>#,##0</c:formatCode>
                <c:ptCount val="5"/>
                <c:pt idx="0">
                  <c:v>244801.722918296</c:v>
                </c:pt>
                <c:pt idx="1">
                  <c:v>141121.68126302402</c:v>
                </c:pt>
                <c:pt idx="2">
                  <c:v>134631.16530692499</c:v>
                </c:pt>
                <c:pt idx="3">
                  <c:v>129834.62741651801</c:v>
                </c:pt>
                <c:pt idx="4">
                  <c:v>106199.39938174801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CD-4058-9A00-7112CB10726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77809535"/>
        <c:axId val="1577810367"/>
      </c:barChart>
      <c:catAx>
        <c:axId val="157780953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 sz="800">
                    <a:latin typeface="Myriad pro"/>
                  </a:rPr>
                  <a:t>Ülkeler</a:t>
                </a:r>
              </a:p>
            </c:rich>
          </c:tx>
          <c:layout>
            <c:manualLayout>
              <c:xMode val="edge"/>
              <c:yMode val="edge"/>
              <c:x val="0.84723577235772363"/>
              <c:y val="0.8674589448714399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318000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yRİADPRO"/>
                <a:ea typeface="+mn-ea"/>
                <a:cs typeface="+mn-cs"/>
              </a:defRPr>
            </a:pPr>
            <a:endParaRPr lang="tr-TR"/>
          </a:p>
        </c:txPr>
        <c:crossAx val="1577810367"/>
        <c:crosses val="autoZero"/>
        <c:auto val="1"/>
        <c:lblAlgn val="ctr"/>
        <c:lblOffset val="100"/>
        <c:noMultiLvlLbl val="0"/>
      </c:catAx>
      <c:valAx>
        <c:axId val="1577810367"/>
        <c:scaling>
          <c:orientation val="minMax"/>
          <c:max val="400000"/>
        </c:scaling>
        <c:delete val="1"/>
        <c:axPos val="l"/>
        <c:numFmt formatCode="#,##0" sourceLinked="1"/>
        <c:majorTickMark val="none"/>
        <c:minorTickMark val="none"/>
        <c:tickLblPos val="nextTo"/>
        <c:crossAx val="1577809535"/>
        <c:crosses val="autoZero"/>
        <c:crossBetween val="between"/>
        <c:majorUnit val="1000"/>
        <c:min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yRİADPRO"/>
                <a:ea typeface="+mn-ea"/>
                <a:cs typeface="+mn-cs"/>
              </a:defRPr>
            </a:pPr>
            <a:r>
              <a:rPr lang="tr-TR" sz="700">
                <a:latin typeface="MyRİADPRO"/>
              </a:rPr>
              <a:t>İZMİR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MyRİADPRO"/>
              <a:ea typeface="+mn-ea"/>
              <a:cs typeface="+mn-cs"/>
            </a:defRPr>
          </a:pPr>
          <a:endParaRPr lang="tr-TR"/>
        </a:p>
      </c:txPr>
    </c:title>
    <c:autoTitleDeleted val="0"/>
    <c:plotArea>
      <c:layout>
        <c:manualLayout>
          <c:layoutTarget val="inner"/>
          <c:xMode val="edge"/>
          <c:yMode val="edge"/>
          <c:x val="0.12701822071795593"/>
          <c:y val="0.19227817745803358"/>
          <c:w val="0.72450367980171748"/>
          <c:h val="0.5433965898147623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yRİADPRO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'ÜLKE-GRAFİK'!$B$12:$B$16</c:f>
              <c:strCache>
                <c:ptCount val="5"/>
                <c:pt idx="0">
                  <c:v>ABD</c:v>
                </c:pt>
                <c:pt idx="1">
                  <c:v>Almanya</c:v>
                </c:pt>
                <c:pt idx="2">
                  <c:v>Hollanda</c:v>
                </c:pt>
                <c:pt idx="3">
                  <c:v>İtalya</c:v>
                </c:pt>
                <c:pt idx="4">
                  <c:v>İspanya</c:v>
                </c:pt>
              </c:strCache>
            </c:strRef>
          </c:cat>
          <c:val>
            <c:numRef>
              <c:f>'ÜLKE-GRAFİK'!$C$12:$C$16</c:f>
              <c:numCache>
                <c:formatCode>#,##0</c:formatCode>
                <c:ptCount val="5"/>
                <c:pt idx="0">
                  <c:v>224925.617877985</c:v>
                </c:pt>
                <c:pt idx="1">
                  <c:v>138827.882696869</c:v>
                </c:pt>
                <c:pt idx="2">
                  <c:v>118656.248104304</c:v>
                </c:pt>
                <c:pt idx="3">
                  <c:v>102844.06019957601</c:v>
                </c:pt>
                <c:pt idx="4">
                  <c:v>72182.497633090301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83-4BEC-8FF3-B59053CB015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34900560"/>
        <c:axId val="1934903888"/>
      </c:barChart>
      <c:catAx>
        <c:axId val="19349005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 sz="800">
                    <a:latin typeface="Myriad pro"/>
                  </a:rPr>
                  <a:t>Ülkeler</a:t>
                </a:r>
              </a:p>
            </c:rich>
          </c:tx>
          <c:layout>
            <c:manualLayout>
              <c:xMode val="edge"/>
              <c:yMode val="edge"/>
              <c:x val="0.84629856850715746"/>
              <c:y val="0.848281405015760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22000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yRİADPRO"/>
                <a:ea typeface="+mn-ea"/>
                <a:cs typeface="+mn-cs"/>
              </a:defRPr>
            </a:pPr>
            <a:endParaRPr lang="tr-TR"/>
          </a:p>
        </c:txPr>
        <c:crossAx val="1934903888"/>
        <c:crosses val="autoZero"/>
        <c:auto val="1"/>
        <c:lblAlgn val="ctr"/>
        <c:lblOffset val="100"/>
        <c:noMultiLvlLbl val="0"/>
      </c:catAx>
      <c:valAx>
        <c:axId val="1934903888"/>
        <c:scaling>
          <c:orientation val="minMax"/>
          <c:max val="400000"/>
        </c:scaling>
        <c:delete val="1"/>
        <c:axPos val="l"/>
        <c:numFmt formatCode="#,##0" sourceLinked="1"/>
        <c:majorTickMark val="none"/>
        <c:minorTickMark val="none"/>
        <c:tickLblPos val="nextTo"/>
        <c:crossAx val="1934900560"/>
        <c:crosses val="autoZero"/>
        <c:crossBetween val="between"/>
        <c:majorUnit val="1000"/>
        <c:minorUnit val="100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5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Dilim">
  <a:themeElements>
    <a:clrScheme name="Dilim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Dilim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lim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word/theme/themeOverride1.xml><?xml version="1.0" encoding="utf-8"?>
<a:themeOverride xmlns:a="http://schemas.openxmlformats.org/drawingml/2006/main">
  <a:clrScheme name="Sıcak Mavi">
    <a:dk1>
      <a:sysClr val="windowText" lastClr="000000"/>
    </a:dk1>
    <a:lt1>
      <a:sysClr val="window" lastClr="FFFFFF"/>
    </a:lt1>
    <a:dk2>
      <a:srgbClr val="242852"/>
    </a:dk2>
    <a:lt2>
      <a:srgbClr val="ACCBF9"/>
    </a:lt2>
    <a:accent1>
      <a:srgbClr val="4A66AC"/>
    </a:accent1>
    <a:accent2>
      <a:srgbClr val="629DD1"/>
    </a:accent2>
    <a:accent3>
      <a:srgbClr val="297FD5"/>
    </a:accent3>
    <a:accent4>
      <a:srgbClr val="7F8FA9"/>
    </a:accent4>
    <a:accent5>
      <a:srgbClr val="5AA2AE"/>
    </a:accent5>
    <a:accent6>
      <a:srgbClr val="9D90A0"/>
    </a:accent6>
    <a:hlink>
      <a:srgbClr val="9454C3"/>
    </a:hlink>
    <a:folHlink>
      <a:srgbClr val="3EBBF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Sıcak Mavi">
    <a:dk1>
      <a:sysClr val="windowText" lastClr="000000"/>
    </a:dk1>
    <a:lt1>
      <a:sysClr val="window" lastClr="FFFFFF"/>
    </a:lt1>
    <a:dk2>
      <a:srgbClr val="242852"/>
    </a:dk2>
    <a:lt2>
      <a:srgbClr val="ACCBF9"/>
    </a:lt2>
    <a:accent1>
      <a:srgbClr val="4A66AC"/>
    </a:accent1>
    <a:accent2>
      <a:srgbClr val="629DD1"/>
    </a:accent2>
    <a:accent3>
      <a:srgbClr val="297FD5"/>
    </a:accent3>
    <a:accent4>
      <a:srgbClr val="7F8FA9"/>
    </a:accent4>
    <a:accent5>
      <a:srgbClr val="5AA2AE"/>
    </a:accent5>
    <a:accent6>
      <a:srgbClr val="9D90A0"/>
    </a:accent6>
    <a:hlink>
      <a:srgbClr val="9454C3"/>
    </a:hlink>
    <a:folHlink>
      <a:srgbClr val="3EBBF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Sıcak Mavi">
    <a:dk1>
      <a:sysClr val="windowText" lastClr="000000"/>
    </a:dk1>
    <a:lt1>
      <a:sysClr val="window" lastClr="FFFFFF"/>
    </a:lt1>
    <a:dk2>
      <a:srgbClr val="242852"/>
    </a:dk2>
    <a:lt2>
      <a:srgbClr val="ACCBF9"/>
    </a:lt2>
    <a:accent1>
      <a:srgbClr val="4A66AC"/>
    </a:accent1>
    <a:accent2>
      <a:srgbClr val="629DD1"/>
    </a:accent2>
    <a:accent3>
      <a:srgbClr val="297FD5"/>
    </a:accent3>
    <a:accent4>
      <a:srgbClr val="7F8FA9"/>
    </a:accent4>
    <a:accent5>
      <a:srgbClr val="5AA2AE"/>
    </a:accent5>
    <a:accent6>
      <a:srgbClr val="9D90A0"/>
    </a:accent6>
    <a:hlink>
      <a:srgbClr val="9454C3"/>
    </a:hlink>
    <a:folHlink>
      <a:srgbClr val="3EBBF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Kar Payı">
    <a:dk1>
      <a:sysClr val="windowText" lastClr="000000"/>
    </a:dk1>
    <a:lt1>
      <a:sysClr val="window" lastClr="FFFFFF"/>
    </a:lt1>
    <a:dk2>
      <a:srgbClr val="3D3D3D"/>
    </a:dk2>
    <a:lt2>
      <a:srgbClr val="EBEBEB"/>
    </a:lt2>
    <a:accent1>
      <a:srgbClr val="4D1434"/>
    </a:accent1>
    <a:accent2>
      <a:srgbClr val="903163"/>
    </a:accent2>
    <a:accent3>
      <a:srgbClr val="B2324B"/>
    </a:accent3>
    <a:accent4>
      <a:srgbClr val="969FA7"/>
    </a:accent4>
    <a:accent5>
      <a:srgbClr val="66B1CE"/>
    </a:accent5>
    <a:accent6>
      <a:srgbClr val="40619D"/>
    </a:accent6>
    <a:hlink>
      <a:srgbClr val="828282"/>
    </a:hlink>
    <a:folHlink>
      <a:srgbClr val="A5A5A5"/>
    </a:folHlink>
  </a:clrScheme>
  <a:fontScheme name="Kar Payı">
    <a:majorFont>
      <a:latin typeface="Gill Sans MT" panose="020B0502020104020203"/>
      <a:ea typeface=""/>
      <a:cs typeface=""/>
      <a:font script="Grek" typeface="Corbel"/>
      <a:font script="Cyrl" typeface="Corbel"/>
      <a:font script="Jpan" typeface="HGｺﾞｼｯｸE"/>
      <a:font script="Hang" typeface="휴먼매직체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Gill Sans MT" panose="020B0502020104020203"/>
      <a:ea typeface=""/>
      <a:cs typeface=""/>
      <a:font script="Grek" typeface="Corbel"/>
      <a:font script="Cyrl" typeface="Corbel"/>
      <a:font script="Jpan" typeface="HGｺﾞｼｯｸE"/>
      <a:font script="Hang" typeface="휴먼매직체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Kar Payı">
    <a:fillStyleLst>
      <a:solidFill>
        <a:schemeClr val="phClr"/>
      </a:solidFill>
      <a:gradFill rotWithShape="1">
        <a:gsLst>
          <a:gs pos="0">
            <a:schemeClr val="phClr">
              <a:tint val="68000"/>
              <a:alpha val="90000"/>
              <a:lumMod val="100000"/>
            </a:schemeClr>
          </a:gs>
          <a:gs pos="100000">
            <a:schemeClr val="phClr">
              <a:tint val="90000"/>
              <a:lumMod val="95000"/>
            </a:schemeClr>
          </a:gs>
        </a:gsLst>
        <a:lin ang="5400000" scaled="1"/>
      </a:gradFill>
      <a:gradFill rotWithShape="1">
        <a:gsLst>
          <a:gs pos="0">
            <a:schemeClr val="phClr">
              <a:tint val="98000"/>
              <a:lumMod val="110000"/>
            </a:schemeClr>
          </a:gs>
          <a:gs pos="84000">
            <a:schemeClr val="phClr">
              <a:shade val="90000"/>
              <a:lumMod val="88000"/>
            </a:schemeClr>
          </a:gs>
        </a:gsLst>
        <a:lin ang="5400000" scaled="0"/>
      </a:gradFill>
    </a:fillStyleLst>
    <a:lnStyleLst>
      <a:ln w="12700" cap="rnd" cmpd="sng" algn="ctr">
        <a:solidFill>
          <a:schemeClr val="phClr">
            <a:lumMod val="90000"/>
          </a:schemeClr>
        </a:solidFill>
        <a:prstDash val="solid"/>
      </a:ln>
      <a:ln w="22225" cap="rnd" cmpd="sng" algn="ctr">
        <a:solidFill>
          <a:schemeClr val="phClr"/>
        </a:solidFill>
        <a:prstDash val="solid"/>
      </a:ln>
      <a:ln w="25400" cap="rnd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5400000" rotWithShape="0">
            <a:srgbClr val="000000">
              <a:alpha val="55000"/>
            </a:srgbClr>
          </a:outerShdw>
        </a:effectLst>
      </a:effectStyle>
      <a:effectStyle>
        <a:effectLst>
          <a:outerShdw blurRad="88900" dist="38100" dir="5040000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1200000"/>
          </a:lightRig>
        </a:scene3d>
        <a:sp3d>
          <a:bevelT w="38100" h="508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90000"/>
              <a:lumMod val="110000"/>
            </a:schemeClr>
          </a:gs>
          <a:gs pos="88000">
            <a:schemeClr val="phClr">
              <a:shade val="94000"/>
              <a:satMod val="110000"/>
              <a:lumMod val="88000"/>
            </a:schemeClr>
          </a:gs>
        </a:gsLst>
        <a:lin ang="5400000" scaled="0"/>
      </a:gradFill>
      <a:gradFill rotWithShape="1">
        <a:gsLst>
          <a:gs pos="0">
            <a:schemeClr val="phClr">
              <a:tint val="90000"/>
              <a:lumMod val="110000"/>
            </a:schemeClr>
          </a:gs>
          <a:gs pos="100000">
            <a:schemeClr val="phClr">
              <a:shade val="98000"/>
              <a:satMod val="110000"/>
              <a:lumMod val="86000"/>
            </a:schemeClr>
          </a:gs>
        </a:gsLst>
        <a:path path="circle">
          <a:fillToRect l="50000" t="50000" r="100000" b="10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Kar Payı">
    <a:dk1>
      <a:sysClr val="windowText" lastClr="000000"/>
    </a:dk1>
    <a:lt1>
      <a:sysClr val="window" lastClr="FFFFFF"/>
    </a:lt1>
    <a:dk2>
      <a:srgbClr val="3D3D3D"/>
    </a:dk2>
    <a:lt2>
      <a:srgbClr val="EBEBEB"/>
    </a:lt2>
    <a:accent1>
      <a:srgbClr val="4D1434"/>
    </a:accent1>
    <a:accent2>
      <a:srgbClr val="903163"/>
    </a:accent2>
    <a:accent3>
      <a:srgbClr val="B2324B"/>
    </a:accent3>
    <a:accent4>
      <a:srgbClr val="969FA7"/>
    </a:accent4>
    <a:accent5>
      <a:srgbClr val="66B1CE"/>
    </a:accent5>
    <a:accent6>
      <a:srgbClr val="40619D"/>
    </a:accent6>
    <a:hlink>
      <a:srgbClr val="828282"/>
    </a:hlink>
    <a:folHlink>
      <a:srgbClr val="A5A5A5"/>
    </a:folHlink>
  </a:clrScheme>
  <a:fontScheme name="Kar Payı">
    <a:majorFont>
      <a:latin typeface="Gill Sans MT" panose="020B0502020104020203"/>
      <a:ea typeface=""/>
      <a:cs typeface=""/>
      <a:font script="Grek" typeface="Corbel"/>
      <a:font script="Cyrl" typeface="Corbel"/>
      <a:font script="Jpan" typeface="HGｺﾞｼｯｸE"/>
      <a:font script="Hang" typeface="휴먼매직체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Gill Sans MT" panose="020B0502020104020203"/>
      <a:ea typeface=""/>
      <a:cs typeface=""/>
      <a:font script="Grek" typeface="Corbel"/>
      <a:font script="Cyrl" typeface="Corbel"/>
      <a:font script="Jpan" typeface="HGｺﾞｼｯｸE"/>
      <a:font script="Hang" typeface="휴먼매직체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Kar Payı">
    <a:fillStyleLst>
      <a:solidFill>
        <a:schemeClr val="phClr"/>
      </a:solidFill>
      <a:gradFill rotWithShape="1">
        <a:gsLst>
          <a:gs pos="0">
            <a:schemeClr val="phClr">
              <a:tint val="68000"/>
              <a:alpha val="90000"/>
              <a:lumMod val="100000"/>
            </a:schemeClr>
          </a:gs>
          <a:gs pos="100000">
            <a:schemeClr val="phClr">
              <a:tint val="90000"/>
              <a:lumMod val="95000"/>
            </a:schemeClr>
          </a:gs>
        </a:gsLst>
        <a:lin ang="5400000" scaled="1"/>
      </a:gradFill>
      <a:gradFill rotWithShape="1">
        <a:gsLst>
          <a:gs pos="0">
            <a:schemeClr val="phClr">
              <a:tint val="98000"/>
              <a:lumMod val="110000"/>
            </a:schemeClr>
          </a:gs>
          <a:gs pos="84000">
            <a:schemeClr val="phClr">
              <a:shade val="90000"/>
              <a:lumMod val="88000"/>
            </a:schemeClr>
          </a:gs>
        </a:gsLst>
        <a:lin ang="5400000" scaled="0"/>
      </a:gradFill>
    </a:fillStyleLst>
    <a:lnStyleLst>
      <a:ln w="12700" cap="rnd" cmpd="sng" algn="ctr">
        <a:solidFill>
          <a:schemeClr val="phClr">
            <a:lumMod val="90000"/>
          </a:schemeClr>
        </a:solidFill>
        <a:prstDash val="solid"/>
      </a:ln>
      <a:ln w="22225" cap="rnd" cmpd="sng" algn="ctr">
        <a:solidFill>
          <a:schemeClr val="phClr"/>
        </a:solidFill>
        <a:prstDash val="solid"/>
      </a:ln>
      <a:ln w="25400" cap="rnd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5400000" rotWithShape="0">
            <a:srgbClr val="000000">
              <a:alpha val="55000"/>
            </a:srgbClr>
          </a:outerShdw>
        </a:effectLst>
      </a:effectStyle>
      <a:effectStyle>
        <a:effectLst>
          <a:outerShdw blurRad="88900" dist="38100" dir="5040000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1200000"/>
          </a:lightRig>
        </a:scene3d>
        <a:sp3d>
          <a:bevelT w="38100" h="508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90000"/>
              <a:lumMod val="110000"/>
            </a:schemeClr>
          </a:gs>
          <a:gs pos="88000">
            <a:schemeClr val="phClr">
              <a:shade val="94000"/>
              <a:satMod val="110000"/>
              <a:lumMod val="88000"/>
            </a:schemeClr>
          </a:gs>
        </a:gsLst>
        <a:lin ang="5400000" scaled="0"/>
      </a:gradFill>
      <a:gradFill rotWithShape="1">
        <a:gsLst>
          <a:gs pos="0">
            <a:schemeClr val="phClr">
              <a:tint val="90000"/>
              <a:lumMod val="110000"/>
            </a:schemeClr>
          </a:gs>
          <a:gs pos="100000">
            <a:schemeClr val="phClr">
              <a:shade val="98000"/>
              <a:satMod val="110000"/>
              <a:lumMod val="86000"/>
            </a:schemeClr>
          </a:gs>
        </a:gsLst>
        <a:path path="circle">
          <a:fillToRect l="50000" t="50000" r="100000" b="10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Kar Payı">
    <a:dk1>
      <a:sysClr val="windowText" lastClr="000000"/>
    </a:dk1>
    <a:lt1>
      <a:sysClr val="window" lastClr="FFFFFF"/>
    </a:lt1>
    <a:dk2>
      <a:srgbClr val="3D3D3D"/>
    </a:dk2>
    <a:lt2>
      <a:srgbClr val="EBEBEB"/>
    </a:lt2>
    <a:accent1>
      <a:srgbClr val="4D1434"/>
    </a:accent1>
    <a:accent2>
      <a:srgbClr val="903163"/>
    </a:accent2>
    <a:accent3>
      <a:srgbClr val="B2324B"/>
    </a:accent3>
    <a:accent4>
      <a:srgbClr val="969FA7"/>
    </a:accent4>
    <a:accent5>
      <a:srgbClr val="66B1CE"/>
    </a:accent5>
    <a:accent6>
      <a:srgbClr val="40619D"/>
    </a:accent6>
    <a:hlink>
      <a:srgbClr val="828282"/>
    </a:hlink>
    <a:folHlink>
      <a:srgbClr val="A5A5A5"/>
    </a:folHlink>
  </a:clrScheme>
  <a:fontScheme name="Kar Payı">
    <a:majorFont>
      <a:latin typeface="Gill Sans MT" panose="020B0502020104020203"/>
      <a:ea typeface=""/>
      <a:cs typeface=""/>
      <a:font script="Grek" typeface="Corbel"/>
      <a:font script="Cyrl" typeface="Corbel"/>
      <a:font script="Jpan" typeface="HGｺﾞｼｯｸE"/>
      <a:font script="Hang" typeface="휴먼매직체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Gill Sans MT" panose="020B0502020104020203"/>
      <a:ea typeface=""/>
      <a:cs typeface=""/>
      <a:font script="Grek" typeface="Corbel"/>
      <a:font script="Cyrl" typeface="Corbel"/>
      <a:font script="Jpan" typeface="HGｺﾞｼｯｸE"/>
      <a:font script="Hang" typeface="휴먼매직체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Kar Payı">
    <a:fillStyleLst>
      <a:solidFill>
        <a:schemeClr val="phClr"/>
      </a:solidFill>
      <a:gradFill rotWithShape="1">
        <a:gsLst>
          <a:gs pos="0">
            <a:schemeClr val="phClr">
              <a:tint val="68000"/>
              <a:alpha val="90000"/>
              <a:lumMod val="100000"/>
            </a:schemeClr>
          </a:gs>
          <a:gs pos="100000">
            <a:schemeClr val="phClr">
              <a:tint val="90000"/>
              <a:lumMod val="95000"/>
            </a:schemeClr>
          </a:gs>
        </a:gsLst>
        <a:lin ang="5400000" scaled="1"/>
      </a:gradFill>
      <a:gradFill rotWithShape="1">
        <a:gsLst>
          <a:gs pos="0">
            <a:schemeClr val="phClr">
              <a:tint val="98000"/>
              <a:lumMod val="110000"/>
            </a:schemeClr>
          </a:gs>
          <a:gs pos="84000">
            <a:schemeClr val="phClr">
              <a:shade val="90000"/>
              <a:lumMod val="88000"/>
            </a:schemeClr>
          </a:gs>
        </a:gsLst>
        <a:lin ang="5400000" scaled="0"/>
      </a:gradFill>
    </a:fillStyleLst>
    <a:lnStyleLst>
      <a:ln w="12700" cap="rnd" cmpd="sng" algn="ctr">
        <a:solidFill>
          <a:schemeClr val="phClr">
            <a:lumMod val="90000"/>
          </a:schemeClr>
        </a:solidFill>
        <a:prstDash val="solid"/>
      </a:ln>
      <a:ln w="22225" cap="rnd" cmpd="sng" algn="ctr">
        <a:solidFill>
          <a:schemeClr val="phClr"/>
        </a:solidFill>
        <a:prstDash val="solid"/>
      </a:ln>
      <a:ln w="25400" cap="rnd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5400000" rotWithShape="0">
            <a:srgbClr val="000000">
              <a:alpha val="55000"/>
            </a:srgbClr>
          </a:outerShdw>
        </a:effectLst>
      </a:effectStyle>
      <a:effectStyle>
        <a:effectLst>
          <a:outerShdw blurRad="88900" dist="38100" dir="5040000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1200000"/>
          </a:lightRig>
        </a:scene3d>
        <a:sp3d>
          <a:bevelT w="38100" h="508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90000"/>
              <a:lumMod val="110000"/>
            </a:schemeClr>
          </a:gs>
          <a:gs pos="88000">
            <a:schemeClr val="phClr">
              <a:shade val="94000"/>
              <a:satMod val="110000"/>
              <a:lumMod val="88000"/>
            </a:schemeClr>
          </a:gs>
        </a:gsLst>
        <a:lin ang="5400000" scaled="0"/>
      </a:gradFill>
      <a:gradFill rotWithShape="1">
        <a:gsLst>
          <a:gs pos="0">
            <a:schemeClr val="phClr">
              <a:tint val="90000"/>
              <a:lumMod val="110000"/>
            </a:schemeClr>
          </a:gs>
          <a:gs pos="100000">
            <a:schemeClr val="phClr">
              <a:shade val="98000"/>
              <a:satMod val="110000"/>
              <a:lumMod val="86000"/>
            </a:schemeClr>
          </a:gs>
        </a:gsLst>
        <a:path path="circle">
          <a:fillToRect l="50000" t="50000" r="100000" b="10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4D2313-9878-42A0-A98C-20EB1E37F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2024-06-03T10:23:00Z</dcterms:created>
  <dcterms:modified xsi:type="dcterms:W3CDTF">2024-07-03T06:34:00Z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eodilabelclass">
    <vt:lpwstr>id_classification_unclassified=0ef0d4bf-59b8-4ae6-bbc0-fafde041157b</vt:lpwstr>
  </property>
  <property fmtid="{D5CDD505-2E9C-101B-9397-08002B2CF9AE}" pid="3" name="geodilabeluser">
    <vt:lpwstr>user=36397803504</vt:lpwstr>
  </property>
  <property fmtid="{D5CDD505-2E9C-101B-9397-08002B2CF9AE}" pid="4" name="geodilabeltime">
    <vt:lpwstr>datetime=2024-03-01T13:16:59.590Z</vt:lpwstr>
  </property>
</Properties>
</file>